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BEF8B" w14:textId="19BF7F79" w:rsidR="00CC3285" w:rsidRDefault="00CC3285" w:rsidP="00337C8E">
      <w:pPr>
        <w:tabs>
          <w:tab w:val="left" w:pos="993"/>
        </w:tabs>
      </w:pPr>
    </w:p>
    <w:p w14:paraId="5BD1E37D" w14:textId="31943BBC" w:rsidR="00085EC2" w:rsidRDefault="00085EC2" w:rsidP="007431A8"/>
    <w:p w14:paraId="377B4B36" w14:textId="7AD32F11" w:rsidR="00F61187" w:rsidRDefault="00F61187" w:rsidP="007431A8"/>
    <w:p w14:paraId="303F06AB" w14:textId="12C18994" w:rsidR="00C047A6" w:rsidRDefault="00C047A6" w:rsidP="00C047A6">
      <w:r>
        <w:rPr>
          <w:noProof/>
        </w:rPr>
        <w:drawing>
          <wp:anchor distT="0" distB="0" distL="114300" distR="114300" simplePos="0" relativeHeight="251658241" behindDoc="1" locked="0" layoutInCell="1" allowOverlap="1" wp14:anchorId="567A7A9A" wp14:editId="22D0AB1B">
            <wp:simplePos x="0" y="0"/>
            <wp:positionH relativeFrom="column">
              <wp:posOffset>-720090</wp:posOffset>
            </wp:positionH>
            <wp:positionV relativeFrom="paragraph">
              <wp:posOffset>320675</wp:posOffset>
            </wp:positionV>
            <wp:extent cx="7559420" cy="827878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 Better Statistics Better Decisions Morse Code A4-01.png"/>
                    <pic:cNvPicPr/>
                  </pic:nvPicPr>
                  <pic:blipFill>
                    <a:blip r:embed="rId11">
                      <a:extLst>
                        <a:ext uri="{28A0092B-C50C-407E-A947-70E740481C1C}">
                          <a14:useLocalDpi xmlns:a14="http://schemas.microsoft.com/office/drawing/2010/main" val="0"/>
                        </a:ext>
                      </a:extLst>
                    </a:blip>
                    <a:stretch>
                      <a:fillRect/>
                    </a:stretch>
                  </pic:blipFill>
                  <pic:spPr>
                    <a:xfrm>
                      <a:off x="0" y="0"/>
                      <a:ext cx="7559420" cy="8278784"/>
                    </a:xfrm>
                    <a:prstGeom prst="rect">
                      <a:avLst/>
                    </a:prstGeom>
                  </pic:spPr>
                </pic:pic>
              </a:graphicData>
            </a:graphic>
            <wp14:sizeRelH relativeFrom="page">
              <wp14:pctWidth>0</wp14:pctWidth>
            </wp14:sizeRelH>
            <wp14:sizeRelV relativeFrom="page">
              <wp14:pctHeight>0</wp14:pctHeight>
            </wp14:sizeRelV>
          </wp:anchor>
        </w:drawing>
      </w:r>
    </w:p>
    <w:p w14:paraId="5B09EBBE" w14:textId="4135DC1E" w:rsidR="00F61187" w:rsidRDefault="00F61187" w:rsidP="00C047A6"/>
    <w:p w14:paraId="3D57A073" w14:textId="57D9FE47" w:rsidR="00F61187" w:rsidRDefault="00F61187" w:rsidP="007431A8"/>
    <w:p w14:paraId="66288CFC" w14:textId="73368AF8" w:rsidR="00F61187" w:rsidRDefault="00F61187" w:rsidP="007431A8"/>
    <w:p w14:paraId="681220D2" w14:textId="4C2ACDF2" w:rsidR="00BC5DFD" w:rsidRDefault="00863316" w:rsidP="00542F1F">
      <w:pPr>
        <w:pStyle w:val="Title"/>
        <w:rPr>
          <w:rStyle w:val="SubtitleChar"/>
          <w:b w:val="0"/>
        </w:rPr>
      </w:pPr>
      <w:r>
        <w:t>Consultation response:</w:t>
      </w:r>
      <w:r w:rsidR="006801CD">
        <w:t xml:space="preserve"> </w:t>
      </w:r>
      <w:r w:rsidR="00602847">
        <w:t>proposed future approach to measure travel and tourism statistics</w:t>
      </w:r>
      <w:r>
        <w:br/>
      </w:r>
    </w:p>
    <w:p w14:paraId="4E6CCF8E" w14:textId="77777777" w:rsidR="003E3942" w:rsidRDefault="003E3942" w:rsidP="003E3942">
      <w:pPr>
        <w:pStyle w:val="Title"/>
        <w:ind w:right="1133"/>
      </w:pPr>
    </w:p>
    <w:p w14:paraId="17D55C3D" w14:textId="23AFAC49" w:rsidR="00A6425A" w:rsidRDefault="005E3230" w:rsidP="003E3942">
      <w:pPr>
        <w:pStyle w:val="Author"/>
        <w:ind w:right="1133"/>
        <w:rPr>
          <w:color w:val="FFFFFF" w:themeColor="background1"/>
          <w:sz w:val="32"/>
          <w:szCs w:val="32"/>
        </w:rPr>
      </w:pPr>
      <w:r>
        <w:rPr>
          <w:color w:val="FFFFFF" w:themeColor="background1"/>
          <w:sz w:val="32"/>
          <w:szCs w:val="32"/>
        </w:rPr>
        <w:t>Travel and Tourism</w:t>
      </w:r>
      <w:r w:rsidR="00A6425A">
        <w:br/>
      </w:r>
      <w:r w:rsidR="00A6425A" w:rsidRPr="4C60C8C8">
        <w:rPr>
          <w:color w:val="FFFFFF" w:themeColor="background1"/>
          <w:sz w:val="32"/>
          <w:szCs w:val="32"/>
        </w:rPr>
        <w:t>Office for National Statistics</w:t>
      </w:r>
    </w:p>
    <w:p w14:paraId="3F635660" w14:textId="02F5886F" w:rsidR="003E3942" w:rsidRPr="00437A78" w:rsidRDefault="003E3942" w:rsidP="003E3942">
      <w:pPr>
        <w:pStyle w:val="Author"/>
        <w:ind w:right="1133"/>
        <w:rPr>
          <w:color w:val="FFFFFF" w:themeColor="background1"/>
          <w:sz w:val="32"/>
          <w:szCs w:val="32"/>
        </w:rPr>
      </w:pPr>
      <w:r>
        <w:br/>
      </w:r>
      <w:r w:rsidR="00A6425A" w:rsidRPr="4C60C8C8">
        <w:rPr>
          <w:color w:val="FFFFFF" w:themeColor="background1"/>
          <w:sz w:val="32"/>
          <w:szCs w:val="32"/>
        </w:rPr>
        <w:t>March 202</w:t>
      </w:r>
      <w:r w:rsidR="00E96D18" w:rsidRPr="4C60C8C8">
        <w:rPr>
          <w:color w:val="FFFFFF" w:themeColor="background1"/>
          <w:sz w:val="32"/>
          <w:szCs w:val="32"/>
        </w:rPr>
        <w:t>2</w:t>
      </w:r>
    </w:p>
    <w:p w14:paraId="57EA3129" w14:textId="77777777" w:rsidR="003E3942" w:rsidRPr="003E3942" w:rsidRDefault="003E3942" w:rsidP="003E3942"/>
    <w:p w14:paraId="3EA0F197" w14:textId="5CFC9C6D" w:rsidR="00062A89" w:rsidRDefault="00062A89" w:rsidP="007431A8"/>
    <w:p w14:paraId="07827413" w14:textId="3BF92E31" w:rsidR="00062A89" w:rsidRDefault="00062A89" w:rsidP="007431A8"/>
    <w:p w14:paraId="7F0D713E" w14:textId="17AE43C6" w:rsidR="00062A89" w:rsidRDefault="00062A89" w:rsidP="007431A8"/>
    <w:p w14:paraId="3FAB1B8F" w14:textId="244D7977" w:rsidR="00062A89" w:rsidRDefault="00062A89" w:rsidP="007431A8"/>
    <w:p w14:paraId="4D66B71C" w14:textId="08024383" w:rsidR="00CC3285" w:rsidRDefault="00CC3285" w:rsidP="007431A8"/>
    <w:p w14:paraId="558CD6DA" w14:textId="6BC66771" w:rsidR="00F61187" w:rsidRDefault="00F61187" w:rsidP="007431A8"/>
    <w:p w14:paraId="2CD509D6" w14:textId="1BB6F685" w:rsidR="00F61187" w:rsidRDefault="00F61187" w:rsidP="007431A8"/>
    <w:p w14:paraId="2FD8327E" w14:textId="162A45CE" w:rsidR="00465B16" w:rsidRDefault="00465B16" w:rsidP="007431A8"/>
    <w:p w14:paraId="2E6F5222" w14:textId="7B9140F3" w:rsidR="00AE2D59" w:rsidRDefault="00AE2D59" w:rsidP="007431A8"/>
    <w:p w14:paraId="7E871400" w14:textId="6BA3C0F7" w:rsidR="00AE2D59" w:rsidRDefault="00AE2D59" w:rsidP="007431A8"/>
    <w:p w14:paraId="08BF719F" w14:textId="0BA061A3" w:rsidR="00444F4D" w:rsidRDefault="00444F4D" w:rsidP="007431A8"/>
    <w:p w14:paraId="6849CC82" w14:textId="72E6BDB8" w:rsidR="00444F4D" w:rsidRDefault="00444F4D" w:rsidP="007431A8"/>
    <w:p w14:paraId="57B7D20F" w14:textId="671C0B11" w:rsidR="00AE2D59" w:rsidRDefault="00AE2D59" w:rsidP="007431A8"/>
    <w:p w14:paraId="015AE04A" w14:textId="4091F2D2" w:rsidR="008C7575" w:rsidRDefault="004103AE" w:rsidP="008C7575">
      <w:r w:rsidRPr="00504298">
        <w:rPr>
          <w:noProof/>
        </w:rPr>
        <w:drawing>
          <wp:anchor distT="0" distB="0" distL="114300" distR="114300" simplePos="0" relativeHeight="251658240" behindDoc="1" locked="0" layoutInCell="1" allowOverlap="1" wp14:anchorId="799B2461" wp14:editId="5F124336">
            <wp:simplePos x="0" y="0"/>
            <wp:positionH relativeFrom="column">
              <wp:posOffset>5080</wp:posOffset>
            </wp:positionH>
            <wp:positionV relativeFrom="paragraph">
              <wp:posOffset>209550</wp:posOffset>
            </wp:positionV>
            <wp:extent cx="6119495" cy="2259965"/>
            <wp:effectExtent l="0" t="0" r="190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2259965"/>
                    </a:xfrm>
                    <a:prstGeom prst="rect">
                      <a:avLst/>
                    </a:prstGeom>
                  </pic:spPr>
                </pic:pic>
              </a:graphicData>
            </a:graphic>
            <wp14:sizeRelH relativeFrom="margin">
              <wp14:pctWidth>0</wp14:pctWidth>
            </wp14:sizeRelH>
            <wp14:sizeRelV relativeFrom="margin">
              <wp14:pctHeight>0</wp14:pctHeight>
            </wp14:sizeRelV>
          </wp:anchor>
        </w:drawing>
      </w:r>
    </w:p>
    <w:bookmarkStart w:id="0" w:name="_Toc97643194" w:displacedByCustomXml="next"/>
    <w:sdt>
      <w:sdtPr>
        <w:rPr>
          <w:rFonts w:asciiTheme="minorHAnsi" w:eastAsiaTheme="minorEastAsia" w:hAnsiTheme="minorHAnsi" w:cstheme="minorBidi"/>
          <w:b/>
          <w:color w:val="auto"/>
          <w:kern w:val="2"/>
          <w:sz w:val="24"/>
          <w:szCs w:val="24"/>
          <w:lang w:eastAsia="ja-JP"/>
        </w:rPr>
        <w:id w:val="275882412"/>
        <w:docPartObj>
          <w:docPartGallery w:val="Table of Contents"/>
          <w:docPartUnique/>
        </w:docPartObj>
      </w:sdtPr>
      <w:sdtEndPr>
        <w:rPr>
          <w:rFonts w:eastAsiaTheme="minorHAnsi"/>
          <w:b w:val="0"/>
          <w:kern w:val="0"/>
          <w:lang w:eastAsia="en-US"/>
        </w:rPr>
      </w:sdtEndPr>
      <w:sdtContent>
        <w:p w14:paraId="48ECDB73" w14:textId="77777777" w:rsidR="005347F2" w:rsidRDefault="00FC2D1E" w:rsidP="008C7575">
          <w:pPr>
            <w:pStyle w:val="TOCHeading"/>
            <w:rPr>
              <w:noProof/>
            </w:rPr>
          </w:pPr>
          <w:r>
            <w:t>Contents</w:t>
          </w:r>
          <w:bookmarkEnd w:id="0"/>
          <w:r>
            <w:rPr>
              <w:rStyle w:val="Hyperlink"/>
              <w:rFonts w:eastAsiaTheme="minorEastAsia"/>
              <w:noProof/>
            </w:rPr>
            <w:fldChar w:fldCharType="begin"/>
          </w:r>
          <w:r w:rsidRPr="4C60C8C8">
            <w:rPr>
              <w:rStyle w:val="Hyperlink"/>
              <w:rFonts w:asciiTheme="minorHAnsi" w:eastAsiaTheme="minorEastAsia" w:hAnsiTheme="minorHAnsi" w:cstheme="minorBidi"/>
              <w:noProof/>
              <w:sz w:val="24"/>
              <w:szCs w:val="24"/>
            </w:rPr>
            <w:instrText xml:space="preserve"> TOC \o "1-3" \h \z \u </w:instrText>
          </w:r>
          <w:r>
            <w:rPr>
              <w:rStyle w:val="Hyperlink"/>
              <w:rFonts w:eastAsiaTheme="minorEastAsia"/>
              <w:noProof/>
            </w:rPr>
            <w:fldChar w:fldCharType="separate"/>
          </w:r>
        </w:p>
        <w:p w14:paraId="41AB976E" w14:textId="69748BFB" w:rsidR="005347F2" w:rsidRDefault="00F658A5">
          <w:pPr>
            <w:pStyle w:val="TOC1"/>
            <w:rPr>
              <w:b w:val="0"/>
              <w:bCs w:val="0"/>
              <w:color w:val="auto"/>
              <w:sz w:val="22"/>
              <w:szCs w:val="22"/>
              <w:lang w:eastAsia="en-GB"/>
            </w:rPr>
          </w:pPr>
          <w:hyperlink w:anchor="_Toc97643194" w:history="1">
            <w:r w:rsidR="005347F2" w:rsidRPr="003D25E7">
              <w:rPr>
                <w:rStyle w:val="Hyperlink"/>
              </w:rPr>
              <w:t>Contents</w:t>
            </w:r>
            <w:r w:rsidR="005347F2">
              <w:rPr>
                <w:webHidden/>
              </w:rPr>
              <w:tab/>
            </w:r>
            <w:r w:rsidR="005347F2">
              <w:rPr>
                <w:webHidden/>
              </w:rPr>
              <w:fldChar w:fldCharType="begin"/>
            </w:r>
            <w:r w:rsidR="005347F2">
              <w:rPr>
                <w:webHidden/>
              </w:rPr>
              <w:instrText xml:space="preserve"> PAGEREF _Toc97643194 \h </w:instrText>
            </w:r>
            <w:r w:rsidR="005347F2">
              <w:rPr>
                <w:webHidden/>
              </w:rPr>
            </w:r>
            <w:r w:rsidR="005347F2">
              <w:rPr>
                <w:webHidden/>
              </w:rPr>
              <w:fldChar w:fldCharType="separate"/>
            </w:r>
            <w:r w:rsidR="005347F2">
              <w:rPr>
                <w:webHidden/>
              </w:rPr>
              <w:t>1</w:t>
            </w:r>
            <w:r w:rsidR="005347F2">
              <w:rPr>
                <w:webHidden/>
              </w:rPr>
              <w:fldChar w:fldCharType="end"/>
            </w:r>
          </w:hyperlink>
        </w:p>
        <w:p w14:paraId="6EDD29D4" w14:textId="16D1A10C" w:rsidR="005347F2" w:rsidRDefault="00F658A5">
          <w:pPr>
            <w:pStyle w:val="TOC1"/>
            <w:rPr>
              <w:b w:val="0"/>
              <w:bCs w:val="0"/>
              <w:color w:val="auto"/>
              <w:sz w:val="22"/>
              <w:szCs w:val="22"/>
              <w:lang w:eastAsia="en-GB"/>
            </w:rPr>
          </w:pPr>
          <w:hyperlink w:anchor="_Toc97643195" w:history="1">
            <w:r w:rsidR="005347F2" w:rsidRPr="003D25E7">
              <w:rPr>
                <w:rStyle w:val="Hyperlink"/>
              </w:rPr>
              <w:t>Contact information</w:t>
            </w:r>
            <w:r w:rsidR="005347F2">
              <w:rPr>
                <w:webHidden/>
              </w:rPr>
              <w:tab/>
            </w:r>
            <w:r w:rsidR="005347F2">
              <w:rPr>
                <w:webHidden/>
              </w:rPr>
              <w:fldChar w:fldCharType="begin"/>
            </w:r>
            <w:r w:rsidR="005347F2">
              <w:rPr>
                <w:webHidden/>
              </w:rPr>
              <w:instrText xml:space="preserve"> PAGEREF _Toc97643195 \h </w:instrText>
            </w:r>
            <w:r w:rsidR="005347F2">
              <w:rPr>
                <w:webHidden/>
              </w:rPr>
            </w:r>
            <w:r w:rsidR="005347F2">
              <w:rPr>
                <w:webHidden/>
              </w:rPr>
              <w:fldChar w:fldCharType="separate"/>
            </w:r>
            <w:r w:rsidR="005347F2">
              <w:rPr>
                <w:webHidden/>
              </w:rPr>
              <w:t>2</w:t>
            </w:r>
            <w:r w:rsidR="005347F2">
              <w:rPr>
                <w:webHidden/>
              </w:rPr>
              <w:fldChar w:fldCharType="end"/>
            </w:r>
          </w:hyperlink>
        </w:p>
        <w:p w14:paraId="359AA62C" w14:textId="06FBE283" w:rsidR="005347F2" w:rsidRDefault="00F658A5">
          <w:pPr>
            <w:pStyle w:val="TOC1"/>
            <w:rPr>
              <w:b w:val="0"/>
              <w:bCs w:val="0"/>
              <w:color w:val="auto"/>
              <w:sz w:val="22"/>
              <w:szCs w:val="22"/>
              <w:lang w:eastAsia="en-GB"/>
            </w:rPr>
          </w:pPr>
          <w:hyperlink w:anchor="_Toc97643196" w:history="1">
            <w:r w:rsidR="005347F2" w:rsidRPr="003D25E7">
              <w:rPr>
                <w:rStyle w:val="Hyperlink"/>
              </w:rPr>
              <w:t>Background</w:t>
            </w:r>
            <w:r w:rsidR="005347F2">
              <w:rPr>
                <w:webHidden/>
              </w:rPr>
              <w:tab/>
            </w:r>
            <w:r w:rsidR="005347F2">
              <w:rPr>
                <w:webHidden/>
              </w:rPr>
              <w:fldChar w:fldCharType="begin"/>
            </w:r>
            <w:r w:rsidR="005347F2">
              <w:rPr>
                <w:webHidden/>
              </w:rPr>
              <w:instrText xml:space="preserve"> PAGEREF _Toc97643196 \h </w:instrText>
            </w:r>
            <w:r w:rsidR="005347F2">
              <w:rPr>
                <w:webHidden/>
              </w:rPr>
            </w:r>
            <w:r w:rsidR="005347F2">
              <w:rPr>
                <w:webHidden/>
              </w:rPr>
              <w:fldChar w:fldCharType="separate"/>
            </w:r>
            <w:r w:rsidR="005347F2">
              <w:rPr>
                <w:webHidden/>
              </w:rPr>
              <w:t>3</w:t>
            </w:r>
            <w:r w:rsidR="005347F2">
              <w:rPr>
                <w:webHidden/>
              </w:rPr>
              <w:fldChar w:fldCharType="end"/>
            </w:r>
          </w:hyperlink>
        </w:p>
        <w:p w14:paraId="08E5BF14" w14:textId="4E14EFBC" w:rsidR="005347F2" w:rsidRDefault="00F658A5">
          <w:pPr>
            <w:pStyle w:val="TOC1"/>
            <w:rPr>
              <w:b w:val="0"/>
              <w:bCs w:val="0"/>
              <w:color w:val="auto"/>
              <w:sz w:val="22"/>
              <w:szCs w:val="22"/>
              <w:lang w:eastAsia="en-GB"/>
            </w:rPr>
          </w:pPr>
          <w:hyperlink w:anchor="_Toc97643197" w:history="1">
            <w:r w:rsidR="005347F2" w:rsidRPr="003D25E7">
              <w:rPr>
                <w:rStyle w:val="Hyperlink"/>
              </w:rPr>
              <w:t>Summary of responses</w:t>
            </w:r>
            <w:r w:rsidR="005347F2">
              <w:rPr>
                <w:webHidden/>
              </w:rPr>
              <w:tab/>
            </w:r>
            <w:r w:rsidR="005347F2">
              <w:rPr>
                <w:webHidden/>
              </w:rPr>
              <w:fldChar w:fldCharType="begin"/>
            </w:r>
            <w:r w:rsidR="005347F2">
              <w:rPr>
                <w:webHidden/>
              </w:rPr>
              <w:instrText xml:space="preserve"> PAGEREF _Toc97643197 \h </w:instrText>
            </w:r>
            <w:r w:rsidR="005347F2">
              <w:rPr>
                <w:webHidden/>
              </w:rPr>
            </w:r>
            <w:r w:rsidR="005347F2">
              <w:rPr>
                <w:webHidden/>
              </w:rPr>
              <w:fldChar w:fldCharType="separate"/>
            </w:r>
            <w:r w:rsidR="005347F2">
              <w:rPr>
                <w:webHidden/>
              </w:rPr>
              <w:t>4</w:t>
            </w:r>
            <w:r w:rsidR="005347F2">
              <w:rPr>
                <w:webHidden/>
              </w:rPr>
              <w:fldChar w:fldCharType="end"/>
            </w:r>
          </w:hyperlink>
        </w:p>
        <w:p w14:paraId="70E0149D" w14:textId="7FFE067F" w:rsidR="005347F2" w:rsidRDefault="00F658A5">
          <w:pPr>
            <w:pStyle w:val="TOC1"/>
            <w:rPr>
              <w:b w:val="0"/>
              <w:bCs w:val="0"/>
              <w:color w:val="auto"/>
              <w:sz w:val="22"/>
              <w:szCs w:val="22"/>
              <w:lang w:eastAsia="en-GB"/>
            </w:rPr>
          </w:pPr>
          <w:hyperlink w:anchor="_Toc97643198" w:history="1">
            <w:r w:rsidR="005347F2" w:rsidRPr="003D25E7">
              <w:rPr>
                <w:rStyle w:val="Hyperlink"/>
              </w:rPr>
              <w:t>Detailed responses</w:t>
            </w:r>
            <w:r w:rsidR="005347F2">
              <w:rPr>
                <w:webHidden/>
              </w:rPr>
              <w:tab/>
            </w:r>
            <w:r w:rsidR="005347F2">
              <w:rPr>
                <w:webHidden/>
              </w:rPr>
              <w:fldChar w:fldCharType="begin"/>
            </w:r>
            <w:r w:rsidR="005347F2">
              <w:rPr>
                <w:webHidden/>
              </w:rPr>
              <w:instrText xml:space="preserve"> PAGEREF _Toc97643198 \h </w:instrText>
            </w:r>
            <w:r w:rsidR="005347F2">
              <w:rPr>
                <w:webHidden/>
              </w:rPr>
            </w:r>
            <w:r w:rsidR="005347F2">
              <w:rPr>
                <w:webHidden/>
              </w:rPr>
              <w:fldChar w:fldCharType="separate"/>
            </w:r>
            <w:r w:rsidR="005347F2">
              <w:rPr>
                <w:webHidden/>
              </w:rPr>
              <w:t>5</w:t>
            </w:r>
            <w:r w:rsidR="005347F2">
              <w:rPr>
                <w:webHidden/>
              </w:rPr>
              <w:fldChar w:fldCharType="end"/>
            </w:r>
          </w:hyperlink>
        </w:p>
        <w:p w14:paraId="5F83CDA2" w14:textId="02A35300" w:rsidR="005347F2" w:rsidRDefault="00F658A5">
          <w:pPr>
            <w:pStyle w:val="TOC2"/>
            <w:rPr>
              <w:color w:val="auto"/>
              <w:sz w:val="22"/>
              <w:szCs w:val="22"/>
              <w:lang w:eastAsia="en-GB"/>
            </w:rPr>
          </w:pPr>
          <w:hyperlink w:anchor="_Toc97643199" w:history="1">
            <w:r w:rsidR="005347F2" w:rsidRPr="003D25E7">
              <w:rPr>
                <w:rStyle w:val="Hyperlink"/>
              </w:rPr>
              <w:t>Attitudes towards the proposed approach</w:t>
            </w:r>
            <w:r w:rsidR="005347F2">
              <w:rPr>
                <w:webHidden/>
              </w:rPr>
              <w:tab/>
            </w:r>
            <w:r w:rsidR="005347F2">
              <w:rPr>
                <w:webHidden/>
              </w:rPr>
              <w:fldChar w:fldCharType="begin"/>
            </w:r>
            <w:r w:rsidR="005347F2">
              <w:rPr>
                <w:webHidden/>
              </w:rPr>
              <w:instrText xml:space="preserve"> PAGEREF _Toc97643199 \h </w:instrText>
            </w:r>
            <w:r w:rsidR="005347F2">
              <w:rPr>
                <w:webHidden/>
              </w:rPr>
            </w:r>
            <w:r w:rsidR="005347F2">
              <w:rPr>
                <w:webHidden/>
              </w:rPr>
              <w:fldChar w:fldCharType="separate"/>
            </w:r>
            <w:r w:rsidR="005347F2">
              <w:rPr>
                <w:webHidden/>
              </w:rPr>
              <w:t>5</w:t>
            </w:r>
            <w:r w:rsidR="005347F2">
              <w:rPr>
                <w:webHidden/>
              </w:rPr>
              <w:fldChar w:fldCharType="end"/>
            </w:r>
          </w:hyperlink>
        </w:p>
        <w:p w14:paraId="5E74B0C4" w14:textId="4407DA2A" w:rsidR="005347F2" w:rsidRDefault="00F658A5">
          <w:pPr>
            <w:pStyle w:val="TOC3"/>
            <w:rPr>
              <w:color w:val="auto"/>
              <w:sz w:val="22"/>
              <w:szCs w:val="22"/>
              <w:lang w:eastAsia="en-GB"/>
            </w:rPr>
          </w:pPr>
          <w:hyperlink w:anchor="_Toc97643200" w:history="1">
            <w:r w:rsidR="005347F2" w:rsidRPr="003D25E7">
              <w:rPr>
                <w:rStyle w:val="Hyperlink"/>
              </w:rPr>
              <w:t>Meeting user needs</w:t>
            </w:r>
            <w:r w:rsidR="005347F2">
              <w:rPr>
                <w:webHidden/>
              </w:rPr>
              <w:tab/>
            </w:r>
            <w:r w:rsidR="005347F2">
              <w:rPr>
                <w:webHidden/>
              </w:rPr>
              <w:fldChar w:fldCharType="begin"/>
            </w:r>
            <w:r w:rsidR="005347F2">
              <w:rPr>
                <w:webHidden/>
              </w:rPr>
              <w:instrText xml:space="preserve"> PAGEREF _Toc97643200 \h </w:instrText>
            </w:r>
            <w:r w:rsidR="005347F2">
              <w:rPr>
                <w:webHidden/>
              </w:rPr>
            </w:r>
            <w:r w:rsidR="005347F2">
              <w:rPr>
                <w:webHidden/>
              </w:rPr>
              <w:fldChar w:fldCharType="separate"/>
            </w:r>
            <w:r w:rsidR="005347F2">
              <w:rPr>
                <w:webHidden/>
              </w:rPr>
              <w:t>10</w:t>
            </w:r>
            <w:r w:rsidR="005347F2">
              <w:rPr>
                <w:webHidden/>
              </w:rPr>
              <w:fldChar w:fldCharType="end"/>
            </w:r>
          </w:hyperlink>
        </w:p>
        <w:p w14:paraId="3DAE4524" w14:textId="79195C65" w:rsidR="005347F2" w:rsidRDefault="00F658A5">
          <w:pPr>
            <w:pStyle w:val="TOC3"/>
            <w:rPr>
              <w:color w:val="auto"/>
              <w:sz w:val="22"/>
              <w:szCs w:val="22"/>
              <w:lang w:eastAsia="en-GB"/>
            </w:rPr>
          </w:pPr>
          <w:hyperlink w:anchor="_Toc97643201" w:history="1">
            <w:r w:rsidR="005347F2" w:rsidRPr="003D25E7">
              <w:rPr>
                <w:rStyle w:val="Hyperlink"/>
              </w:rPr>
              <w:t>Fulfilling the aims</w:t>
            </w:r>
            <w:r w:rsidR="005347F2">
              <w:rPr>
                <w:webHidden/>
              </w:rPr>
              <w:tab/>
            </w:r>
            <w:r w:rsidR="005347F2">
              <w:rPr>
                <w:webHidden/>
              </w:rPr>
              <w:fldChar w:fldCharType="begin"/>
            </w:r>
            <w:r w:rsidR="005347F2">
              <w:rPr>
                <w:webHidden/>
              </w:rPr>
              <w:instrText xml:space="preserve"> PAGEREF _Toc97643201 \h </w:instrText>
            </w:r>
            <w:r w:rsidR="005347F2">
              <w:rPr>
                <w:webHidden/>
              </w:rPr>
            </w:r>
            <w:r w:rsidR="005347F2">
              <w:rPr>
                <w:webHidden/>
              </w:rPr>
              <w:fldChar w:fldCharType="separate"/>
            </w:r>
            <w:r w:rsidR="005347F2">
              <w:rPr>
                <w:webHidden/>
              </w:rPr>
              <w:t>12</w:t>
            </w:r>
            <w:r w:rsidR="005347F2">
              <w:rPr>
                <w:webHidden/>
              </w:rPr>
              <w:fldChar w:fldCharType="end"/>
            </w:r>
          </w:hyperlink>
        </w:p>
        <w:p w14:paraId="619F4C2B" w14:textId="4B5DF7E2" w:rsidR="005347F2" w:rsidRDefault="00F658A5">
          <w:pPr>
            <w:pStyle w:val="TOC2"/>
            <w:rPr>
              <w:color w:val="auto"/>
              <w:sz w:val="22"/>
              <w:szCs w:val="22"/>
              <w:lang w:eastAsia="en-GB"/>
            </w:rPr>
          </w:pPr>
          <w:hyperlink w:anchor="_Toc97643202" w:history="1">
            <w:r w:rsidR="005347F2" w:rsidRPr="003D25E7">
              <w:rPr>
                <w:rStyle w:val="Hyperlink"/>
              </w:rPr>
              <w:t>User requirements for official travel and tourism statistics</w:t>
            </w:r>
            <w:r w:rsidR="005347F2">
              <w:rPr>
                <w:webHidden/>
              </w:rPr>
              <w:tab/>
            </w:r>
            <w:r w:rsidR="005347F2">
              <w:rPr>
                <w:webHidden/>
              </w:rPr>
              <w:fldChar w:fldCharType="begin"/>
            </w:r>
            <w:r w:rsidR="005347F2">
              <w:rPr>
                <w:webHidden/>
              </w:rPr>
              <w:instrText xml:space="preserve"> PAGEREF _Toc97643202 \h </w:instrText>
            </w:r>
            <w:r w:rsidR="005347F2">
              <w:rPr>
                <w:webHidden/>
              </w:rPr>
            </w:r>
            <w:r w:rsidR="005347F2">
              <w:rPr>
                <w:webHidden/>
              </w:rPr>
              <w:fldChar w:fldCharType="separate"/>
            </w:r>
            <w:r w:rsidR="005347F2">
              <w:rPr>
                <w:webHidden/>
              </w:rPr>
              <w:t>14</w:t>
            </w:r>
            <w:r w:rsidR="005347F2">
              <w:rPr>
                <w:webHidden/>
              </w:rPr>
              <w:fldChar w:fldCharType="end"/>
            </w:r>
          </w:hyperlink>
        </w:p>
        <w:p w14:paraId="373A0283" w14:textId="13D6562F" w:rsidR="005347F2" w:rsidRDefault="00F658A5">
          <w:pPr>
            <w:pStyle w:val="TOC3"/>
            <w:rPr>
              <w:color w:val="auto"/>
              <w:sz w:val="22"/>
              <w:szCs w:val="22"/>
              <w:lang w:eastAsia="en-GB"/>
            </w:rPr>
          </w:pPr>
          <w:hyperlink w:anchor="_Toc97643203" w:history="1">
            <w:r w:rsidR="005347F2" w:rsidRPr="003D25E7">
              <w:rPr>
                <w:rStyle w:val="Hyperlink"/>
              </w:rPr>
              <w:t>Access to official travel and tourism statistics</w:t>
            </w:r>
            <w:r w:rsidR="005347F2">
              <w:rPr>
                <w:webHidden/>
              </w:rPr>
              <w:tab/>
            </w:r>
            <w:r w:rsidR="005347F2">
              <w:rPr>
                <w:webHidden/>
              </w:rPr>
              <w:fldChar w:fldCharType="begin"/>
            </w:r>
            <w:r w:rsidR="005347F2">
              <w:rPr>
                <w:webHidden/>
              </w:rPr>
              <w:instrText xml:space="preserve"> PAGEREF _Toc97643203 \h </w:instrText>
            </w:r>
            <w:r w:rsidR="005347F2">
              <w:rPr>
                <w:webHidden/>
              </w:rPr>
            </w:r>
            <w:r w:rsidR="005347F2">
              <w:rPr>
                <w:webHidden/>
              </w:rPr>
              <w:fldChar w:fldCharType="separate"/>
            </w:r>
            <w:r w:rsidR="005347F2">
              <w:rPr>
                <w:webHidden/>
              </w:rPr>
              <w:t>14</w:t>
            </w:r>
            <w:r w:rsidR="005347F2">
              <w:rPr>
                <w:webHidden/>
              </w:rPr>
              <w:fldChar w:fldCharType="end"/>
            </w:r>
          </w:hyperlink>
        </w:p>
        <w:p w14:paraId="477F1CDA" w14:textId="725C61EF" w:rsidR="005347F2" w:rsidRDefault="00F658A5">
          <w:pPr>
            <w:pStyle w:val="TOC3"/>
            <w:rPr>
              <w:color w:val="auto"/>
              <w:sz w:val="22"/>
              <w:szCs w:val="22"/>
              <w:lang w:eastAsia="en-GB"/>
            </w:rPr>
          </w:pPr>
          <w:hyperlink w:anchor="_Toc97643204" w:history="1">
            <w:r w:rsidR="005347F2" w:rsidRPr="003D25E7">
              <w:rPr>
                <w:rStyle w:val="Hyperlink"/>
              </w:rPr>
              <w:t>Frequency of the data</w:t>
            </w:r>
            <w:r w:rsidR="005347F2">
              <w:rPr>
                <w:webHidden/>
              </w:rPr>
              <w:tab/>
            </w:r>
            <w:r w:rsidR="005347F2">
              <w:rPr>
                <w:webHidden/>
              </w:rPr>
              <w:fldChar w:fldCharType="begin"/>
            </w:r>
            <w:r w:rsidR="005347F2">
              <w:rPr>
                <w:webHidden/>
              </w:rPr>
              <w:instrText xml:space="preserve"> PAGEREF _Toc97643204 \h </w:instrText>
            </w:r>
            <w:r w:rsidR="005347F2">
              <w:rPr>
                <w:webHidden/>
              </w:rPr>
            </w:r>
            <w:r w:rsidR="005347F2">
              <w:rPr>
                <w:webHidden/>
              </w:rPr>
              <w:fldChar w:fldCharType="separate"/>
            </w:r>
            <w:r w:rsidR="005347F2">
              <w:rPr>
                <w:webHidden/>
              </w:rPr>
              <w:t>15</w:t>
            </w:r>
            <w:r w:rsidR="005347F2">
              <w:rPr>
                <w:webHidden/>
              </w:rPr>
              <w:fldChar w:fldCharType="end"/>
            </w:r>
          </w:hyperlink>
        </w:p>
        <w:p w14:paraId="7282B90D" w14:textId="4ADF8527" w:rsidR="005347F2" w:rsidRDefault="00F658A5">
          <w:pPr>
            <w:pStyle w:val="TOC3"/>
            <w:rPr>
              <w:color w:val="auto"/>
              <w:sz w:val="22"/>
              <w:szCs w:val="22"/>
              <w:lang w:eastAsia="en-GB"/>
            </w:rPr>
          </w:pPr>
          <w:hyperlink w:anchor="_Toc97643205" w:history="1">
            <w:r w:rsidR="005347F2" w:rsidRPr="003D25E7">
              <w:rPr>
                <w:rStyle w:val="Hyperlink"/>
              </w:rPr>
              <w:t>Faster indicators of visitor numbers and spending</w:t>
            </w:r>
            <w:r w:rsidR="005347F2">
              <w:rPr>
                <w:webHidden/>
              </w:rPr>
              <w:tab/>
            </w:r>
            <w:r w:rsidR="005347F2">
              <w:rPr>
                <w:webHidden/>
              </w:rPr>
              <w:fldChar w:fldCharType="begin"/>
            </w:r>
            <w:r w:rsidR="005347F2">
              <w:rPr>
                <w:webHidden/>
              </w:rPr>
              <w:instrText xml:space="preserve"> PAGEREF _Toc97643205 \h </w:instrText>
            </w:r>
            <w:r w:rsidR="005347F2">
              <w:rPr>
                <w:webHidden/>
              </w:rPr>
            </w:r>
            <w:r w:rsidR="005347F2">
              <w:rPr>
                <w:webHidden/>
              </w:rPr>
              <w:fldChar w:fldCharType="separate"/>
            </w:r>
            <w:r w:rsidR="005347F2">
              <w:rPr>
                <w:webHidden/>
              </w:rPr>
              <w:t>17</w:t>
            </w:r>
            <w:r w:rsidR="005347F2">
              <w:rPr>
                <w:webHidden/>
              </w:rPr>
              <w:fldChar w:fldCharType="end"/>
            </w:r>
          </w:hyperlink>
        </w:p>
        <w:p w14:paraId="1C020A1B" w14:textId="09B195F9" w:rsidR="005347F2" w:rsidRDefault="00F658A5">
          <w:pPr>
            <w:pStyle w:val="TOC3"/>
            <w:rPr>
              <w:color w:val="auto"/>
              <w:sz w:val="22"/>
              <w:szCs w:val="22"/>
              <w:lang w:eastAsia="en-GB"/>
            </w:rPr>
          </w:pPr>
          <w:hyperlink w:anchor="_Toc97643206" w:history="1">
            <w:r w:rsidR="005347F2" w:rsidRPr="003D25E7">
              <w:rPr>
                <w:rStyle w:val="Hyperlink"/>
              </w:rPr>
              <w:t>Estimates of visitor numbers and spend</w:t>
            </w:r>
            <w:r w:rsidR="005347F2">
              <w:rPr>
                <w:webHidden/>
              </w:rPr>
              <w:tab/>
            </w:r>
            <w:r w:rsidR="005347F2">
              <w:rPr>
                <w:webHidden/>
              </w:rPr>
              <w:fldChar w:fldCharType="begin"/>
            </w:r>
            <w:r w:rsidR="005347F2">
              <w:rPr>
                <w:webHidden/>
              </w:rPr>
              <w:instrText xml:space="preserve"> PAGEREF _Toc97643206 \h </w:instrText>
            </w:r>
            <w:r w:rsidR="005347F2">
              <w:rPr>
                <w:webHidden/>
              </w:rPr>
            </w:r>
            <w:r w:rsidR="005347F2">
              <w:rPr>
                <w:webHidden/>
              </w:rPr>
              <w:fldChar w:fldCharType="separate"/>
            </w:r>
            <w:r w:rsidR="005347F2">
              <w:rPr>
                <w:webHidden/>
              </w:rPr>
              <w:t>19</w:t>
            </w:r>
            <w:r w:rsidR="005347F2">
              <w:rPr>
                <w:webHidden/>
              </w:rPr>
              <w:fldChar w:fldCharType="end"/>
            </w:r>
          </w:hyperlink>
        </w:p>
        <w:p w14:paraId="154A7452" w14:textId="5373EBCC" w:rsidR="005347F2" w:rsidRDefault="00F658A5">
          <w:pPr>
            <w:pStyle w:val="TOC3"/>
            <w:rPr>
              <w:color w:val="auto"/>
              <w:sz w:val="22"/>
              <w:szCs w:val="22"/>
              <w:lang w:eastAsia="en-GB"/>
            </w:rPr>
          </w:pPr>
          <w:hyperlink w:anchor="_Toc97643207" w:history="1">
            <w:r w:rsidR="005347F2" w:rsidRPr="003D25E7">
              <w:rPr>
                <w:rStyle w:val="Hyperlink"/>
              </w:rPr>
              <w:t>Timeliness of data</w:t>
            </w:r>
            <w:r w:rsidR="005347F2">
              <w:rPr>
                <w:webHidden/>
              </w:rPr>
              <w:tab/>
            </w:r>
            <w:r w:rsidR="005347F2">
              <w:rPr>
                <w:webHidden/>
              </w:rPr>
              <w:fldChar w:fldCharType="begin"/>
            </w:r>
            <w:r w:rsidR="005347F2">
              <w:rPr>
                <w:webHidden/>
              </w:rPr>
              <w:instrText xml:space="preserve"> PAGEREF _Toc97643207 \h </w:instrText>
            </w:r>
            <w:r w:rsidR="005347F2">
              <w:rPr>
                <w:webHidden/>
              </w:rPr>
            </w:r>
            <w:r w:rsidR="005347F2">
              <w:rPr>
                <w:webHidden/>
              </w:rPr>
              <w:fldChar w:fldCharType="separate"/>
            </w:r>
            <w:r w:rsidR="005347F2">
              <w:rPr>
                <w:webHidden/>
              </w:rPr>
              <w:t>22</w:t>
            </w:r>
            <w:r w:rsidR="005347F2">
              <w:rPr>
                <w:webHidden/>
              </w:rPr>
              <w:fldChar w:fldCharType="end"/>
            </w:r>
          </w:hyperlink>
        </w:p>
        <w:p w14:paraId="645D1E57" w14:textId="1F8DE5BA" w:rsidR="005347F2" w:rsidRDefault="00F658A5">
          <w:pPr>
            <w:pStyle w:val="TOC3"/>
            <w:rPr>
              <w:color w:val="auto"/>
              <w:sz w:val="22"/>
              <w:szCs w:val="22"/>
              <w:lang w:eastAsia="en-GB"/>
            </w:rPr>
          </w:pPr>
          <w:hyperlink w:anchor="_Toc97643208" w:history="1">
            <w:r w:rsidR="005347F2" w:rsidRPr="003D25E7">
              <w:rPr>
                <w:rStyle w:val="Hyperlink"/>
              </w:rPr>
              <w:t>Data, methods and sources</w:t>
            </w:r>
            <w:r w:rsidR="005347F2">
              <w:rPr>
                <w:webHidden/>
              </w:rPr>
              <w:tab/>
            </w:r>
            <w:r w:rsidR="005347F2">
              <w:rPr>
                <w:webHidden/>
              </w:rPr>
              <w:fldChar w:fldCharType="begin"/>
            </w:r>
            <w:r w:rsidR="005347F2">
              <w:rPr>
                <w:webHidden/>
              </w:rPr>
              <w:instrText xml:space="preserve"> PAGEREF _Toc97643208 \h </w:instrText>
            </w:r>
            <w:r w:rsidR="005347F2">
              <w:rPr>
                <w:webHidden/>
              </w:rPr>
            </w:r>
            <w:r w:rsidR="005347F2">
              <w:rPr>
                <w:webHidden/>
              </w:rPr>
              <w:fldChar w:fldCharType="separate"/>
            </w:r>
            <w:r w:rsidR="005347F2">
              <w:rPr>
                <w:webHidden/>
              </w:rPr>
              <w:t>24</w:t>
            </w:r>
            <w:r w:rsidR="005347F2">
              <w:rPr>
                <w:webHidden/>
              </w:rPr>
              <w:fldChar w:fldCharType="end"/>
            </w:r>
          </w:hyperlink>
        </w:p>
        <w:p w14:paraId="6361E46B" w14:textId="34D98AB9" w:rsidR="005347F2" w:rsidRDefault="00F658A5">
          <w:pPr>
            <w:pStyle w:val="TOC2"/>
            <w:rPr>
              <w:color w:val="auto"/>
              <w:sz w:val="22"/>
              <w:szCs w:val="22"/>
              <w:lang w:eastAsia="en-GB"/>
            </w:rPr>
          </w:pPr>
          <w:hyperlink w:anchor="_Toc97643209" w:history="1">
            <w:r w:rsidR="005347F2" w:rsidRPr="003D25E7">
              <w:rPr>
                <w:rStyle w:val="Hyperlink"/>
              </w:rPr>
              <w:t>Suggestions for improvements</w:t>
            </w:r>
            <w:r w:rsidR="005347F2">
              <w:rPr>
                <w:webHidden/>
              </w:rPr>
              <w:tab/>
            </w:r>
            <w:r w:rsidR="005347F2">
              <w:rPr>
                <w:webHidden/>
              </w:rPr>
              <w:fldChar w:fldCharType="begin"/>
            </w:r>
            <w:r w:rsidR="005347F2">
              <w:rPr>
                <w:webHidden/>
              </w:rPr>
              <w:instrText xml:space="preserve"> PAGEREF _Toc97643209 \h </w:instrText>
            </w:r>
            <w:r w:rsidR="005347F2">
              <w:rPr>
                <w:webHidden/>
              </w:rPr>
            </w:r>
            <w:r w:rsidR="005347F2">
              <w:rPr>
                <w:webHidden/>
              </w:rPr>
              <w:fldChar w:fldCharType="separate"/>
            </w:r>
            <w:r w:rsidR="005347F2">
              <w:rPr>
                <w:webHidden/>
              </w:rPr>
              <w:t>27</w:t>
            </w:r>
            <w:r w:rsidR="005347F2">
              <w:rPr>
                <w:webHidden/>
              </w:rPr>
              <w:fldChar w:fldCharType="end"/>
            </w:r>
          </w:hyperlink>
        </w:p>
        <w:p w14:paraId="3D84BD87" w14:textId="1A588353" w:rsidR="005347F2" w:rsidRDefault="00F658A5">
          <w:pPr>
            <w:pStyle w:val="TOC1"/>
            <w:rPr>
              <w:b w:val="0"/>
              <w:bCs w:val="0"/>
              <w:color w:val="auto"/>
              <w:sz w:val="22"/>
              <w:szCs w:val="22"/>
              <w:lang w:eastAsia="en-GB"/>
            </w:rPr>
          </w:pPr>
          <w:hyperlink w:anchor="_Toc97643210" w:history="1">
            <w:r w:rsidR="005347F2" w:rsidRPr="003D25E7">
              <w:rPr>
                <w:rStyle w:val="Hyperlink"/>
              </w:rPr>
              <w:t>Annex A – List of organisations that responded</w:t>
            </w:r>
            <w:r w:rsidR="005347F2">
              <w:rPr>
                <w:webHidden/>
              </w:rPr>
              <w:tab/>
            </w:r>
            <w:r w:rsidR="005347F2">
              <w:rPr>
                <w:webHidden/>
              </w:rPr>
              <w:fldChar w:fldCharType="begin"/>
            </w:r>
            <w:r w:rsidR="005347F2">
              <w:rPr>
                <w:webHidden/>
              </w:rPr>
              <w:instrText xml:space="preserve"> PAGEREF _Toc97643210 \h </w:instrText>
            </w:r>
            <w:r w:rsidR="005347F2">
              <w:rPr>
                <w:webHidden/>
              </w:rPr>
            </w:r>
            <w:r w:rsidR="005347F2">
              <w:rPr>
                <w:webHidden/>
              </w:rPr>
              <w:fldChar w:fldCharType="separate"/>
            </w:r>
            <w:r w:rsidR="005347F2">
              <w:rPr>
                <w:webHidden/>
              </w:rPr>
              <w:t>31</w:t>
            </w:r>
            <w:r w:rsidR="005347F2">
              <w:rPr>
                <w:webHidden/>
              </w:rPr>
              <w:fldChar w:fldCharType="end"/>
            </w:r>
          </w:hyperlink>
        </w:p>
        <w:p w14:paraId="19CFAC02" w14:textId="77777777" w:rsidR="004449D0" w:rsidRDefault="00FC2D1E" w:rsidP="000C61F8">
          <w:r>
            <w:fldChar w:fldCharType="end"/>
          </w:r>
        </w:p>
      </w:sdtContent>
    </w:sdt>
    <w:p w14:paraId="2362BB96" w14:textId="005D63F0" w:rsidR="000C61F8" w:rsidRPr="004449D0" w:rsidRDefault="00BD0E99" w:rsidP="000C61F8">
      <w:pPr>
        <w:rPr>
          <w:rFonts w:cstheme="minorHAnsi"/>
          <w:szCs w:val="20"/>
        </w:rPr>
      </w:pPr>
      <w:r w:rsidRPr="00542F1F">
        <w:rPr>
          <w:color w:val="414041" w:themeColor="text2"/>
        </w:rPr>
        <w:t xml:space="preserve"> </w:t>
      </w:r>
      <w:r w:rsidR="00FC2D1E">
        <w:br w:type="page"/>
      </w:r>
    </w:p>
    <w:p w14:paraId="022188EC" w14:textId="75E275A6" w:rsidR="00D26A94" w:rsidRDefault="008C7575" w:rsidP="00D26A94">
      <w:pPr>
        <w:pStyle w:val="Heading1"/>
      </w:pPr>
      <w:bookmarkStart w:id="1" w:name="_Toc97643195"/>
      <w:r>
        <w:lastRenderedPageBreak/>
        <w:t>C</w:t>
      </w:r>
      <w:r w:rsidR="00D26A94">
        <w:t>ontact information</w:t>
      </w:r>
      <w:bookmarkEnd w:id="1"/>
    </w:p>
    <w:p w14:paraId="7F46B410" w14:textId="0E361E15" w:rsidR="00D26A94" w:rsidRPr="005374AD" w:rsidRDefault="00D26A94" w:rsidP="005374AD">
      <w:pPr>
        <w:pStyle w:val="Heading4"/>
      </w:pPr>
      <w:r>
        <w:t xml:space="preserve">Enquiries to: </w:t>
      </w:r>
      <w:hyperlink r:id="rId13">
        <w:r w:rsidR="005374AD" w:rsidRPr="4C60C8C8">
          <w:rPr>
            <w:rStyle w:val="Hyperlink"/>
            <w:sz w:val="28"/>
            <w:szCs w:val="28"/>
          </w:rPr>
          <w:t>ons.consultations@ons.gov.uk</w:t>
        </w:r>
      </w:hyperlink>
    </w:p>
    <w:p w14:paraId="5676B3FC" w14:textId="77777777" w:rsidR="00D26A94" w:rsidRDefault="00D26A94" w:rsidP="00D26A94">
      <w:pPr>
        <w:pStyle w:val="Default"/>
        <w:rPr>
          <w:sz w:val="28"/>
          <w:szCs w:val="28"/>
        </w:rPr>
      </w:pPr>
    </w:p>
    <w:p w14:paraId="145F6208" w14:textId="77777777" w:rsidR="00D26A94" w:rsidRPr="00863316" w:rsidRDefault="00D26A94" w:rsidP="00863316">
      <w:pPr>
        <w:pStyle w:val="Heading4"/>
      </w:pPr>
      <w:r>
        <w:t>Accessibility</w:t>
      </w:r>
    </w:p>
    <w:p w14:paraId="2A409BF5" w14:textId="77777777" w:rsidR="00D26A94" w:rsidRPr="00781022" w:rsidRDefault="00D26A94" w:rsidP="00D26A94">
      <w:pPr>
        <w:pStyle w:val="Default"/>
        <w:spacing w:after="240"/>
        <w:rPr>
          <w:sz w:val="28"/>
          <w:szCs w:val="28"/>
        </w:rPr>
      </w:pPr>
      <w:r w:rsidRPr="00781022">
        <w:rPr>
          <w:sz w:val="28"/>
          <w:szCs w:val="28"/>
        </w:rPr>
        <w:t>All material relating to this consultation can be provided in braille, large print or audio formats on request. British Sign Language interpreters can also be requested for any supporting events.</w:t>
      </w:r>
    </w:p>
    <w:p w14:paraId="0BABD1AF" w14:textId="77777777" w:rsidR="00D26A94" w:rsidRPr="00863316" w:rsidRDefault="00D26A94" w:rsidP="00863316">
      <w:pPr>
        <w:pStyle w:val="Heading4"/>
      </w:pPr>
      <w:r>
        <w:t xml:space="preserve">Quality assurance </w:t>
      </w:r>
    </w:p>
    <w:p w14:paraId="5997EB95" w14:textId="671A3A7D" w:rsidR="00D26A94" w:rsidRDefault="00D26A94" w:rsidP="00863316">
      <w:pPr>
        <w:pStyle w:val="NoSpacing"/>
      </w:pPr>
      <w:r>
        <w:t xml:space="preserve">This consultation has been carried out in accordance with the government’s consultation principles, available here </w:t>
      </w:r>
      <w:hyperlink r:id="rId14" w:history="1">
        <w:r w:rsidRPr="007850FD">
          <w:rPr>
            <w:rStyle w:val="Hyperlink"/>
          </w:rPr>
          <w:t>https://www.gov.uk/government/publications/consultation-principles-guidance</w:t>
        </w:r>
      </w:hyperlink>
      <w:r>
        <w:t xml:space="preserve">. </w:t>
      </w:r>
    </w:p>
    <w:p w14:paraId="7442AB68" w14:textId="77777777" w:rsidR="00863316" w:rsidRDefault="00863316" w:rsidP="00863316">
      <w:pPr>
        <w:pStyle w:val="NoSpacing"/>
      </w:pPr>
    </w:p>
    <w:p w14:paraId="34359822" w14:textId="6DCA806A" w:rsidR="00D26A94" w:rsidRDefault="00D26A94" w:rsidP="00863316">
      <w:pPr>
        <w:pStyle w:val="NoSpacing"/>
      </w:pPr>
      <w:r>
        <w:t xml:space="preserve">If you have any complaints about the way this consultation has been conducted, please email: </w:t>
      </w:r>
      <w:hyperlink r:id="rId15" w:history="1">
        <w:r w:rsidR="00F906EC" w:rsidRPr="00031870">
          <w:rPr>
            <w:rStyle w:val="Hyperlink"/>
          </w:rPr>
          <w:t>ons.consultations@ons.gov.uk</w:t>
        </w:r>
      </w:hyperlink>
      <w:r>
        <w:t>.</w:t>
      </w:r>
    </w:p>
    <w:p w14:paraId="62C87499" w14:textId="77777777" w:rsidR="000C61F8" w:rsidRPr="00CA7EF2" w:rsidRDefault="000C61F8" w:rsidP="000C61F8">
      <w:pPr>
        <w:pStyle w:val="Body"/>
      </w:pPr>
    </w:p>
    <w:p w14:paraId="7B87AC6B" w14:textId="6396B315" w:rsidR="000C61F8" w:rsidRDefault="000C61F8" w:rsidP="000C61F8">
      <w:pPr>
        <w:pStyle w:val="BoxBodyAfter"/>
      </w:pPr>
    </w:p>
    <w:p w14:paraId="276122A5" w14:textId="547ACAA3" w:rsidR="004F7140" w:rsidRDefault="004F7140" w:rsidP="000C61F8">
      <w:pPr>
        <w:pStyle w:val="BoxBodyAfter"/>
      </w:pPr>
    </w:p>
    <w:p w14:paraId="05BCBFFC" w14:textId="351DE82F" w:rsidR="004F7140" w:rsidRDefault="004F7140" w:rsidP="000C61F8">
      <w:pPr>
        <w:pStyle w:val="BoxBodyAfter"/>
      </w:pPr>
    </w:p>
    <w:p w14:paraId="57613168" w14:textId="46B156EC" w:rsidR="004F7140" w:rsidRDefault="004F7140" w:rsidP="000C61F8">
      <w:pPr>
        <w:pStyle w:val="BoxBodyAfter"/>
      </w:pPr>
    </w:p>
    <w:p w14:paraId="1C60640B" w14:textId="38EAB856" w:rsidR="004F7140" w:rsidRDefault="004F7140" w:rsidP="000C61F8">
      <w:pPr>
        <w:pStyle w:val="BoxBodyAfter"/>
      </w:pPr>
    </w:p>
    <w:p w14:paraId="1FAE99E1" w14:textId="08521007" w:rsidR="004F7140" w:rsidRDefault="004F7140" w:rsidP="000C61F8">
      <w:pPr>
        <w:pStyle w:val="BoxBodyAfter"/>
      </w:pPr>
    </w:p>
    <w:p w14:paraId="4F3D945D" w14:textId="087199FE" w:rsidR="004F7140" w:rsidRDefault="004F7140" w:rsidP="000C61F8">
      <w:pPr>
        <w:pStyle w:val="BoxBodyAfter"/>
      </w:pPr>
    </w:p>
    <w:p w14:paraId="092D4F76" w14:textId="2A4E1F76" w:rsidR="004F7140" w:rsidRDefault="004F7140" w:rsidP="000C61F8">
      <w:pPr>
        <w:pStyle w:val="BoxBodyAfter"/>
      </w:pPr>
    </w:p>
    <w:p w14:paraId="1219B12F" w14:textId="77777777" w:rsidR="004F7140" w:rsidRDefault="004F7140" w:rsidP="000C61F8">
      <w:pPr>
        <w:pStyle w:val="BoxBodyAfter"/>
      </w:pPr>
    </w:p>
    <w:p w14:paraId="1EEE89A5" w14:textId="04B09C4F" w:rsidR="000C61F8" w:rsidRDefault="000C61F8" w:rsidP="000C61F8">
      <w:pPr>
        <w:pStyle w:val="BoxBodyAfter"/>
      </w:pPr>
    </w:p>
    <w:p w14:paraId="06693ECC" w14:textId="0E9ABF26" w:rsidR="00863316" w:rsidRDefault="00863316" w:rsidP="000C61F8">
      <w:pPr>
        <w:pStyle w:val="BoxBodyAfter"/>
      </w:pPr>
    </w:p>
    <w:p w14:paraId="06ACDC8F" w14:textId="77777777" w:rsidR="00863316" w:rsidRPr="000163C8" w:rsidRDefault="00863316" w:rsidP="00863316">
      <w:pPr>
        <w:pStyle w:val="Heading1"/>
      </w:pPr>
      <w:bookmarkStart w:id="2" w:name="_Toc97643196"/>
      <w:r>
        <w:lastRenderedPageBreak/>
        <w:t>Background</w:t>
      </w:r>
      <w:bookmarkEnd w:id="2"/>
    </w:p>
    <w:p w14:paraId="6714A6BA" w14:textId="22A40A04" w:rsidR="00A71663" w:rsidRPr="00B16EB4" w:rsidRDefault="00A20CCB" w:rsidP="00A71663">
      <w:pPr>
        <w:pStyle w:val="Body"/>
        <w:rPr>
          <w:rFonts w:eastAsia="Calibri" w:cs="Arial"/>
          <w:color w:val="000000"/>
          <w:sz w:val="28"/>
          <w:szCs w:val="28"/>
          <w:lang w:eastAsia="en-US"/>
        </w:rPr>
      </w:pPr>
      <w:r w:rsidRPr="00B16EB4">
        <w:rPr>
          <w:rFonts w:eastAsia="Calibri" w:cs="Arial"/>
          <w:color w:val="000000"/>
          <w:sz w:val="28"/>
          <w:szCs w:val="28"/>
          <w:lang w:eastAsia="en-US"/>
        </w:rPr>
        <w:t xml:space="preserve">The Office for National Statistics (ONS) is </w:t>
      </w:r>
      <w:r w:rsidR="00A71663" w:rsidRPr="00B16EB4">
        <w:rPr>
          <w:rFonts w:eastAsia="Calibri" w:cs="Arial"/>
          <w:color w:val="000000"/>
          <w:sz w:val="28"/>
          <w:szCs w:val="28"/>
          <w:lang w:eastAsia="en-US"/>
        </w:rPr>
        <w:t>currently conducting a</w:t>
      </w:r>
      <w:r w:rsidR="000B5076" w:rsidRPr="00B16EB4">
        <w:rPr>
          <w:rFonts w:eastAsia="Calibri" w:cs="Arial"/>
          <w:color w:val="000000"/>
          <w:sz w:val="28"/>
          <w:szCs w:val="28"/>
          <w:lang w:eastAsia="en-US"/>
        </w:rPr>
        <w:t xml:space="preserve"> </w:t>
      </w:r>
      <w:hyperlink r:id="rId16" w:history="1">
        <w:r w:rsidR="000B5076" w:rsidRPr="00B16EB4">
          <w:rPr>
            <w:rStyle w:val="Hyperlink"/>
            <w:rFonts w:eastAsia="Calibri" w:cs="Arial"/>
            <w:sz w:val="28"/>
            <w:szCs w:val="28"/>
            <w:lang w:eastAsia="en-US"/>
          </w:rPr>
          <w:t>review of travel and tourism statistics</w:t>
        </w:r>
      </w:hyperlink>
      <w:r w:rsidR="000B5076" w:rsidRPr="00B16EB4">
        <w:rPr>
          <w:rFonts w:eastAsia="Calibri" w:cs="Arial"/>
          <w:color w:val="000000"/>
          <w:sz w:val="28"/>
          <w:szCs w:val="28"/>
          <w:lang w:eastAsia="en-US"/>
        </w:rPr>
        <w:t>.</w:t>
      </w:r>
      <w:r w:rsidR="00A71663" w:rsidRPr="00B16EB4">
        <w:rPr>
          <w:rFonts w:eastAsia="Calibri" w:cs="Arial"/>
          <w:color w:val="000000"/>
          <w:sz w:val="28"/>
          <w:szCs w:val="28"/>
          <w:lang w:eastAsia="en-US"/>
        </w:rPr>
        <w:t xml:space="preserve"> The review aims to better understand the needs of users and investigate potential alternative data sources and methods that could be used to compile more relevant travel and tourism estimates in the future</w:t>
      </w:r>
      <w:r w:rsidR="00570FF6" w:rsidRPr="00B16EB4">
        <w:rPr>
          <w:rFonts w:eastAsia="Calibri" w:cs="Arial"/>
          <w:color w:val="000000"/>
          <w:sz w:val="28"/>
          <w:szCs w:val="28"/>
          <w:lang w:eastAsia="en-US"/>
        </w:rPr>
        <w:t xml:space="preserve">. </w:t>
      </w:r>
      <w:r w:rsidR="00A71663" w:rsidRPr="00B16EB4">
        <w:rPr>
          <w:rFonts w:eastAsia="Calibri" w:cs="Arial"/>
          <w:color w:val="000000"/>
          <w:sz w:val="28"/>
          <w:szCs w:val="28"/>
          <w:lang w:eastAsia="en-US"/>
        </w:rPr>
        <w:t xml:space="preserve">  </w:t>
      </w:r>
    </w:p>
    <w:p w14:paraId="37268479" w14:textId="4DBABE6B" w:rsidR="00570FF6" w:rsidRPr="00B16EB4" w:rsidRDefault="00570FF6" w:rsidP="00A71663">
      <w:pPr>
        <w:pStyle w:val="Body"/>
        <w:rPr>
          <w:rFonts w:eastAsia="Calibri" w:cs="Arial"/>
          <w:color w:val="000000"/>
          <w:sz w:val="28"/>
          <w:szCs w:val="28"/>
          <w:lang w:eastAsia="en-US"/>
        </w:rPr>
      </w:pPr>
      <w:r w:rsidRPr="00B16EB4">
        <w:rPr>
          <w:rFonts w:eastAsia="Calibri" w:cs="Arial"/>
          <w:color w:val="000000"/>
          <w:sz w:val="28"/>
          <w:szCs w:val="28"/>
          <w:lang w:eastAsia="en-US"/>
        </w:rPr>
        <w:t>Extensive user engagement has been undertaken to identify, collate and prioritise the needs of users. Alongside this, ONS has identified and researched alternative data sources, assessing their feasibility for use in the production of the required statistics. This has led to the development of a proposed approach for the future measurement of travel and tourism statistics. This proposed approach sets out a high-level vision for these statistics and represents a move away from more traditional survey-based data collection only to an approach that maximises the use of alternative data sources alongside survey data. The combination of alternative data and survey data aims to provide more robust and timely statistics which will better meet the needs of users.</w:t>
      </w:r>
    </w:p>
    <w:p w14:paraId="7C1A4D88" w14:textId="77777777" w:rsidR="00DE288A" w:rsidRPr="00B16EB4" w:rsidRDefault="0098123B" w:rsidP="00A138C2">
      <w:pPr>
        <w:pStyle w:val="Body"/>
        <w:rPr>
          <w:rFonts w:eastAsia="Calibri" w:cs="Arial"/>
          <w:color w:val="000000"/>
          <w:sz w:val="28"/>
          <w:szCs w:val="28"/>
          <w:lang w:eastAsia="en-US"/>
        </w:rPr>
      </w:pPr>
      <w:r w:rsidRPr="00B16EB4">
        <w:rPr>
          <w:rFonts w:eastAsia="Calibri" w:cs="Arial"/>
          <w:color w:val="000000"/>
          <w:sz w:val="28"/>
          <w:szCs w:val="28"/>
          <w:lang w:eastAsia="en-US"/>
        </w:rPr>
        <w:t>We asked organisations and people who use travel and tourism statistics to provide feedback on this proposed approach, which aims to:</w:t>
      </w:r>
    </w:p>
    <w:p w14:paraId="7DE1574C" w14:textId="77777777" w:rsidR="000B5076" w:rsidRPr="00B16EB4" w:rsidRDefault="00A76827" w:rsidP="007001E5">
      <w:pPr>
        <w:pStyle w:val="ListParagraph"/>
        <w:numPr>
          <w:ilvl w:val="0"/>
          <w:numId w:val="3"/>
        </w:numPr>
        <w:autoSpaceDE w:val="0"/>
        <w:autoSpaceDN w:val="0"/>
        <w:adjustRightInd w:val="0"/>
        <w:rPr>
          <w:rFonts w:eastAsia="Calibri" w:cs="Arial"/>
          <w:color w:val="000000"/>
          <w:sz w:val="28"/>
          <w:szCs w:val="28"/>
        </w:rPr>
      </w:pPr>
      <w:r w:rsidRPr="00B16EB4">
        <w:rPr>
          <w:rFonts w:eastAsia="Calibri" w:cs="Arial"/>
          <w:color w:val="000000"/>
          <w:sz w:val="28"/>
          <w:szCs w:val="28"/>
        </w:rPr>
        <w:t>deliver</w:t>
      </w:r>
      <w:r w:rsidR="007F795C" w:rsidRPr="00B16EB4">
        <w:rPr>
          <w:rFonts w:eastAsia="Calibri" w:cs="Arial"/>
          <w:color w:val="000000"/>
          <w:sz w:val="28"/>
          <w:szCs w:val="28"/>
        </w:rPr>
        <w:t xml:space="preserve"> statistical outputs that better meet the needs of </w:t>
      </w:r>
      <w:proofErr w:type="gramStart"/>
      <w:r w:rsidR="007F795C" w:rsidRPr="00B16EB4">
        <w:rPr>
          <w:rFonts w:eastAsia="Calibri" w:cs="Arial"/>
          <w:color w:val="000000"/>
          <w:sz w:val="28"/>
          <w:szCs w:val="28"/>
        </w:rPr>
        <w:t>users</w:t>
      </w:r>
      <w:r w:rsidRPr="00B16EB4">
        <w:rPr>
          <w:rFonts w:eastAsia="Calibri" w:cs="Arial"/>
          <w:color w:val="000000"/>
          <w:sz w:val="28"/>
          <w:szCs w:val="28"/>
        </w:rPr>
        <w:t>;</w:t>
      </w:r>
      <w:proofErr w:type="gramEnd"/>
    </w:p>
    <w:p w14:paraId="03C0EA0A" w14:textId="3D764928" w:rsidR="00CE5B7B" w:rsidRPr="00B16EB4" w:rsidRDefault="00A76827" w:rsidP="007001E5">
      <w:pPr>
        <w:pStyle w:val="ListParagraph"/>
        <w:numPr>
          <w:ilvl w:val="0"/>
          <w:numId w:val="3"/>
        </w:numPr>
        <w:autoSpaceDE w:val="0"/>
        <w:autoSpaceDN w:val="0"/>
        <w:adjustRightInd w:val="0"/>
        <w:rPr>
          <w:rFonts w:eastAsia="Calibri" w:cs="Arial"/>
          <w:color w:val="000000"/>
          <w:sz w:val="28"/>
          <w:szCs w:val="28"/>
        </w:rPr>
      </w:pPr>
      <w:r w:rsidRPr="00B16EB4">
        <w:rPr>
          <w:rFonts w:eastAsia="Calibri" w:cs="Arial"/>
          <w:color w:val="000000"/>
          <w:sz w:val="28"/>
          <w:szCs w:val="28"/>
        </w:rPr>
        <w:t>m</w:t>
      </w:r>
      <w:r w:rsidR="0098123B" w:rsidRPr="00B16EB4">
        <w:rPr>
          <w:rFonts w:eastAsia="Calibri" w:cs="Arial"/>
          <w:color w:val="000000"/>
          <w:sz w:val="28"/>
          <w:szCs w:val="28"/>
        </w:rPr>
        <w:t>aximise the use of alternative data sources</w:t>
      </w:r>
      <w:r w:rsidR="00A235AC" w:rsidRPr="00B16EB4">
        <w:rPr>
          <w:rFonts w:eastAsia="Calibri" w:cs="Arial"/>
          <w:color w:val="000000"/>
          <w:sz w:val="28"/>
          <w:szCs w:val="28"/>
        </w:rPr>
        <w:t xml:space="preserve">, using surveys only where </w:t>
      </w:r>
      <w:proofErr w:type="gramStart"/>
      <w:r w:rsidR="00A235AC" w:rsidRPr="00B16EB4">
        <w:rPr>
          <w:rFonts w:eastAsia="Calibri" w:cs="Arial"/>
          <w:color w:val="000000"/>
          <w:sz w:val="28"/>
          <w:szCs w:val="28"/>
        </w:rPr>
        <w:t>absolutely necessary</w:t>
      </w:r>
      <w:proofErr w:type="gramEnd"/>
      <w:r w:rsidR="00A235AC" w:rsidRPr="00B16EB4">
        <w:rPr>
          <w:rFonts w:eastAsia="Calibri" w:cs="Arial"/>
          <w:color w:val="000000"/>
          <w:sz w:val="28"/>
          <w:szCs w:val="28"/>
        </w:rPr>
        <w:t>; and</w:t>
      </w:r>
    </w:p>
    <w:p w14:paraId="3720EA45" w14:textId="3C96E44B" w:rsidR="0098123B" w:rsidRPr="00B16EB4" w:rsidRDefault="00CE370A" w:rsidP="007001E5">
      <w:pPr>
        <w:pStyle w:val="ListParagraph"/>
        <w:numPr>
          <w:ilvl w:val="0"/>
          <w:numId w:val="3"/>
        </w:numPr>
        <w:autoSpaceDE w:val="0"/>
        <w:autoSpaceDN w:val="0"/>
        <w:adjustRightInd w:val="0"/>
        <w:rPr>
          <w:rFonts w:eastAsia="Calibri" w:cs="Arial"/>
          <w:color w:val="000000"/>
          <w:sz w:val="28"/>
          <w:szCs w:val="28"/>
        </w:rPr>
      </w:pPr>
      <w:r w:rsidRPr="00B16EB4">
        <w:rPr>
          <w:rFonts w:eastAsia="Calibri" w:cs="Arial"/>
          <w:color w:val="000000"/>
          <w:sz w:val="28"/>
          <w:szCs w:val="28"/>
        </w:rPr>
        <w:t>d</w:t>
      </w:r>
      <w:r w:rsidR="0098123B" w:rsidRPr="00B16EB4">
        <w:rPr>
          <w:rFonts w:eastAsia="Calibri" w:cs="Arial"/>
          <w:color w:val="000000"/>
          <w:sz w:val="28"/>
          <w:szCs w:val="28"/>
        </w:rPr>
        <w:t>eliver improved coherence across all travel and tourism statistics</w:t>
      </w:r>
    </w:p>
    <w:p w14:paraId="7788C32A" w14:textId="34EFBB89" w:rsidR="00570FF6" w:rsidRPr="00B16EB4" w:rsidRDefault="000E5FBD" w:rsidP="00A71663">
      <w:pPr>
        <w:pStyle w:val="Body"/>
        <w:rPr>
          <w:rFonts w:eastAsia="Calibri" w:cs="Arial"/>
          <w:color w:val="000000"/>
          <w:sz w:val="28"/>
          <w:szCs w:val="28"/>
          <w:lang w:eastAsia="en-US"/>
        </w:rPr>
      </w:pPr>
      <w:r w:rsidRPr="00B16EB4">
        <w:rPr>
          <w:rFonts w:eastAsia="Calibri" w:cs="Arial"/>
          <w:color w:val="000000"/>
          <w:sz w:val="28"/>
          <w:szCs w:val="28"/>
          <w:lang w:eastAsia="en-US"/>
        </w:rPr>
        <w:t xml:space="preserve">We ran this consultation to give users the opportunity to provide feedback on our proposed approach to producing travel and tourism statistics. We welcomed feedback from anyone with an interest in travel and tourism statistics, but </w:t>
      </w:r>
      <w:proofErr w:type="gramStart"/>
      <w:r w:rsidR="00A951E9" w:rsidRPr="00B16EB4">
        <w:rPr>
          <w:rFonts w:eastAsia="Calibri" w:cs="Arial"/>
          <w:color w:val="000000"/>
          <w:sz w:val="28"/>
          <w:szCs w:val="28"/>
          <w:lang w:eastAsia="en-US"/>
        </w:rPr>
        <w:t>in particular from</w:t>
      </w:r>
      <w:proofErr w:type="gramEnd"/>
      <w:r w:rsidRPr="00B16EB4">
        <w:rPr>
          <w:rFonts w:eastAsia="Calibri" w:cs="Arial"/>
          <w:color w:val="000000"/>
          <w:sz w:val="28"/>
          <w:szCs w:val="28"/>
          <w:lang w:eastAsia="en-US"/>
        </w:rPr>
        <w:t xml:space="preserve"> policymakers and analysts across government, business and the third sector.</w:t>
      </w:r>
    </w:p>
    <w:p w14:paraId="480ED02E" w14:textId="66498F55" w:rsidR="000E5FBD" w:rsidRPr="00B16EB4" w:rsidRDefault="000E5FBD" w:rsidP="00A71663">
      <w:pPr>
        <w:pStyle w:val="Body"/>
        <w:rPr>
          <w:rFonts w:eastAsia="Calibri" w:cs="Arial"/>
          <w:color w:val="000000"/>
          <w:sz w:val="28"/>
          <w:szCs w:val="28"/>
          <w:lang w:eastAsia="en-US"/>
        </w:rPr>
      </w:pPr>
      <w:r w:rsidRPr="00B16EB4">
        <w:rPr>
          <w:rFonts w:eastAsia="Calibri" w:cs="Arial"/>
          <w:color w:val="000000"/>
          <w:sz w:val="28"/>
          <w:szCs w:val="28"/>
          <w:lang w:eastAsia="en-US"/>
        </w:rPr>
        <w:t xml:space="preserve">We would like to thank all respondents for their valuable feedback. The feedback received will be used to guide future development of the approach and help draw an appropriate balance between alternative and survey data. </w:t>
      </w:r>
      <w:r w:rsidR="000C507F" w:rsidRPr="00B16EB4">
        <w:rPr>
          <w:rFonts w:eastAsia="Calibri" w:cs="Arial"/>
          <w:color w:val="000000"/>
          <w:sz w:val="28"/>
          <w:szCs w:val="28"/>
          <w:lang w:eastAsia="en-US"/>
        </w:rPr>
        <w:t>T</w:t>
      </w:r>
      <w:r w:rsidRPr="00B16EB4">
        <w:rPr>
          <w:rFonts w:eastAsia="Calibri" w:cs="Arial"/>
          <w:color w:val="000000"/>
          <w:sz w:val="28"/>
          <w:szCs w:val="28"/>
          <w:lang w:eastAsia="en-US"/>
        </w:rPr>
        <w:t xml:space="preserve">his feedback will inform recommendations </w:t>
      </w:r>
      <w:r w:rsidR="00EB526B" w:rsidRPr="00B16EB4">
        <w:rPr>
          <w:rFonts w:eastAsia="Calibri" w:cs="Arial"/>
          <w:color w:val="000000"/>
          <w:sz w:val="28"/>
          <w:szCs w:val="28"/>
          <w:lang w:eastAsia="en-US"/>
        </w:rPr>
        <w:t>in</w:t>
      </w:r>
      <w:r w:rsidRPr="00B16EB4">
        <w:rPr>
          <w:rFonts w:eastAsia="Calibri" w:cs="Arial"/>
          <w:color w:val="000000"/>
          <w:sz w:val="28"/>
          <w:szCs w:val="28"/>
          <w:lang w:eastAsia="en-US"/>
        </w:rPr>
        <w:t xml:space="preserve"> the review that will be published in Spring 2022.</w:t>
      </w:r>
    </w:p>
    <w:p w14:paraId="1347C8CB" w14:textId="77777777" w:rsidR="00863316" w:rsidRPr="00AE0295" w:rsidRDefault="00863316" w:rsidP="00863316">
      <w:pPr>
        <w:autoSpaceDE w:val="0"/>
        <w:autoSpaceDN w:val="0"/>
        <w:adjustRightInd w:val="0"/>
        <w:rPr>
          <w:rFonts w:ascii="Arial" w:hAnsi="Arial" w:cs="Arial"/>
          <w:color w:val="000000"/>
          <w:sz w:val="28"/>
          <w:szCs w:val="28"/>
        </w:rPr>
      </w:pPr>
    </w:p>
    <w:p w14:paraId="3AED60EA" w14:textId="77777777" w:rsidR="00863316" w:rsidRPr="000163C8" w:rsidRDefault="00863316" w:rsidP="00863316">
      <w:pPr>
        <w:pStyle w:val="Heading1"/>
      </w:pPr>
      <w:bookmarkStart w:id="3" w:name="_Toc97643197"/>
      <w:r>
        <w:lastRenderedPageBreak/>
        <w:t>Summary of responses</w:t>
      </w:r>
      <w:bookmarkEnd w:id="3"/>
    </w:p>
    <w:p w14:paraId="1BD42DA8" w14:textId="130DC498" w:rsidR="00570FF6" w:rsidRPr="00602847" w:rsidRDefault="00570FF6" w:rsidP="00570FF6">
      <w:pPr>
        <w:pStyle w:val="Body"/>
        <w:rPr>
          <w:rFonts w:eastAsia="Calibri" w:cs="Arial"/>
          <w:color w:val="000000"/>
          <w:sz w:val="28"/>
          <w:szCs w:val="28"/>
          <w:lang w:eastAsia="en-US"/>
        </w:rPr>
      </w:pPr>
      <w:r w:rsidRPr="4C60C8C8">
        <w:rPr>
          <w:rFonts w:eastAsia="Calibri" w:cs="Arial"/>
          <w:color w:val="000000"/>
          <w:sz w:val="28"/>
          <w:szCs w:val="28"/>
          <w:lang w:eastAsia="en-US"/>
        </w:rPr>
        <w:t xml:space="preserve">The consultation ran for 11 weeks, from Tuesday 5 October to Tuesday 21 </w:t>
      </w:r>
    </w:p>
    <w:p w14:paraId="59368689" w14:textId="7F511859" w:rsidR="00570FF6" w:rsidRDefault="00570FF6" w:rsidP="00570FF6">
      <w:pPr>
        <w:autoSpaceDE w:val="0"/>
        <w:autoSpaceDN w:val="0"/>
        <w:adjustRightInd w:val="0"/>
        <w:rPr>
          <w:rFonts w:eastAsia="Calibri" w:cs="Arial"/>
          <w:color w:val="000000"/>
          <w:sz w:val="28"/>
          <w:szCs w:val="28"/>
        </w:rPr>
      </w:pPr>
      <w:r w:rsidRPr="00602847">
        <w:rPr>
          <w:rFonts w:eastAsia="Calibri" w:cs="Arial"/>
          <w:color w:val="000000"/>
          <w:sz w:val="28"/>
          <w:szCs w:val="28"/>
        </w:rPr>
        <w:t>December 2021.</w:t>
      </w:r>
      <w:r>
        <w:rPr>
          <w:rFonts w:eastAsia="Calibri" w:cs="Arial"/>
          <w:color w:val="000000"/>
          <w:sz w:val="28"/>
          <w:szCs w:val="28"/>
        </w:rPr>
        <w:t xml:space="preserve"> During this period there were several events to promote the consultation</w:t>
      </w:r>
      <w:r w:rsidR="00F907CE">
        <w:rPr>
          <w:rFonts w:eastAsia="Calibri" w:cs="Arial"/>
          <w:color w:val="000000"/>
          <w:sz w:val="28"/>
          <w:szCs w:val="28"/>
        </w:rPr>
        <w:t>.</w:t>
      </w:r>
      <w:r>
        <w:rPr>
          <w:rFonts w:eastAsia="Calibri" w:cs="Arial"/>
          <w:color w:val="000000"/>
          <w:sz w:val="28"/>
          <w:szCs w:val="28"/>
        </w:rPr>
        <w:t xml:space="preserve"> </w:t>
      </w:r>
    </w:p>
    <w:p w14:paraId="505C3B97" w14:textId="14AD75FE" w:rsidR="00241843" w:rsidRDefault="00570FF6" w:rsidP="00241843">
      <w:pPr>
        <w:autoSpaceDE w:val="0"/>
        <w:autoSpaceDN w:val="0"/>
        <w:adjustRightInd w:val="0"/>
        <w:rPr>
          <w:rFonts w:eastAsia="Calibri" w:cs="Arial"/>
          <w:color w:val="000000"/>
          <w:sz w:val="28"/>
          <w:szCs w:val="28"/>
        </w:rPr>
      </w:pPr>
      <w:r>
        <w:rPr>
          <w:rFonts w:eastAsia="Calibri" w:cs="Arial"/>
          <w:color w:val="000000"/>
          <w:sz w:val="28"/>
          <w:szCs w:val="28"/>
        </w:rPr>
        <w:t>In total, we received 6</w:t>
      </w:r>
      <w:r w:rsidR="004F11C0">
        <w:rPr>
          <w:rFonts w:eastAsia="Calibri" w:cs="Arial"/>
          <w:color w:val="000000"/>
          <w:sz w:val="28"/>
          <w:szCs w:val="28"/>
        </w:rPr>
        <w:t>3</w:t>
      </w:r>
      <w:r>
        <w:rPr>
          <w:rFonts w:eastAsia="Calibri" w:cs="Arial"/>
          <w:color w:val="000000"/>
          <w:sz w:val="28"/>
          <w:szCs w:val="28"/>
        </w:rPr>
        <w:t xml:space="preserve"> responses. These consisted of</w:t>
      </w:r>
      <w:r w:rsidR="00241843">
        <w:rPr>
          <w:rFonts w:eastAsia="Calibri" w:cs="Arial"/>
          <w:color w:val="000000"/>
          <w:sz w:val="28"/>
          <w:szCs w:val="28"/>
        </w:rPr>
        <w:t>:</w:t>
      </w:r>
    </w:p>
    <w:p w14:paraId="2B221A0F" w14:textId="7C3ACF26" w:rsidR="00241843" w:rsidRDefault="00241843" w:rsidP="003D6B44">
      <w:pPr>
        <w:pStyle w:val="ListParagraph"/>
        <w:numPr>
          <w:ilvl w:val="0"/>
          <w:numId w:val="3"/>
        </w:numPr>
        <w:autoSpaceDE w:val="0"/>
        <w:autoSpaceDN w:val="0"/>
        <w:adjustRightInd w:val="0"/>
        <w:rPr>
          <w:rFonts w:eastAsia="Calibri" w:cs="Arial"/>
          <w:color w:val="000000"/>
          <w:sz w:val="28"/>
          <w:szCs w:val="28"/>
        </w:rPr>
      </w:pPr>
      <w:r w:rsidRPr="4C60C8C8">
        <w:rPr>
          <w:rFonts w:eastAsia="Calibri" w:cs="Arial"/>
          <w:color w:val="000000"/>
          <w:sz w:val="28"/>
          <w:szCs w:val="28"/>
        </w:rPr>
        <w:t>2</w:t>
      </w:r>
      <w:r w:rsidR="004C47F8">
        <w:rPr>
          <w:rFonts w:eastAsia="Calibri" w:cs="Arial"/>
          <w:color w:val="000000"/>
          <w:sz w:val="28"/>
          <w:szCs w:val="28"/>
        </w:rPr>
        <w:t>5</w:t>
      </w:r>
      <w:r w:rsidRPr="4C60C8C8">
        <w:rPr>
          <w:rFonts w:eastAsia="Calibri" w:cs="Arial"/>
          <w:color w:val="000000"/>
          <w:sz w:val="28"/>
          <w:szCs w:val="28"/>
        </w:rPr>
        <w:t xml:space="preserve"> responses from the government sector, including local government and public bodies</w:t>
      </w:r>
    </w:p>
    <w:p w14:paraId="75679F2B" w14:textId="308ACF2C" w:rsidR="00241843" w:rsidRDefault="00241843" w:rsidP="003D6B44">
      <w:pPr>
        <w:pStyle w:val="ListParagraph"/>
        <w:numPr>
          <w:ilvl w:val="0"/>
          <w:numId w:val="3"/>
        </w:numPr>
        <w:autoSpaceDE w:val="0"/>
        <w:autoSpaceDN w:val="0"/>
        <w:adjustRightInd w:val="0"/>
        <w:rPr>
          <w:rFonts w:eastAsia="Calibri" w:cs="Arial"/>
          <w:color w:val="000000"/>
          <w:sz w:val="28"/>
          <w:szCs w:val="28"/>
        </w:rPr>
      </w:pPr>
      <w:r w:rsidRPr="4C60C8C8">
        <w:rPr>
          <w:rFonts w:eastAsia="Calibri" w:cs="Arial"/>
          <w:color w:val="000000"/>
          <w:sz w:val="28"/>
          <w:szCs w:val="28"/>
        </w:rPr>
        <w:t>9 responses from the business sector</w:t>
      </w:r>
    </w:p>
    <w:p w14:paraId="2477897E" w14:textId="5E980766" w:rsidR="00241843" w:rsidRDefault="00241843" w:rsidP="003D6B44">
      <w:pPr>
        <w:pStyle w:val="ListParagraph"/>
        <w:numPr>
          <w:ilvl w:val="0"/>
          <w:numId w:val="3"/>
        </w:numPr>
        <w:autoSpaceDE w:val="0"/>
        <w:autoSpaceDN w:val="0"/>
        <w:adjustRightInd w:val="0"/>
        <w:rPr>
          <w:rFonts w:eastAsia="Calibri" w:cs="Arial"/>
          <w:color w:val="000000"/>
          <w:sz w:val="28"/>
          <w:szCs w:val="28"/>
        </w:rPr>
      </w:pPr>
      <w:r w:rsidRPr="4C60C8C8">
        <w:rPr>
          <w:rFonts w:eastAsia="Calibri" w:cs="Arial"/>
          <w:color w:val="000000"/>
          <w:sz w:val="28"/>
          <w:szCs w:val="28"/>
        </w:rPr>
        <w:t>7 responses from the third sector, including charities and think tanks</w:t>
      </w:r>
    </w:p>
    <w:p w14:paraId="28738117" w14:textId="2AF68911" w:rsidR="00241843" w:rsidRDefault="00241843" w:rsidP="003D6B44">
      <w:pPr>
        <w:pStyle w:val="ListParagraph"/>
        <w:numPr>
          <w:ilvl w:val="0"/>
          <w:numId w:val="3"/>
        </w:numPr>
        <w:autoSpaceDE w:val="0"/>
        <w:autoSpaceDN w:val="0"/>
        <w:adjustRightInd w:val="0"/>
        <w:rPr>
          <w:rFonts w:eastAsia="Calibri" w:cs="Arial"/>
          <w:color w:val="000000"/>
          <w:sz w:val="28"/>
          <w:szCs w:val="28"/>
        </w:rPr>
      </w:pPr>
      <w:r w:rsidRPr="4C60C8C8">
        <w:rPr>
          <w:rFonts w:eastAsia="Calibri" w:cs="Arial"/>
          <w:color w:val="000000"/>
          <w:sz w:val="28"/>
          <w:szCs w:val="28"/>
        </w:rPr>
        <w:t>5 responses from the academia and research sector</w:t>
      </w:r>
    </w:p>
    <w:p w14:paraId="7213A72B" w14:textId="4051B976" w:rsidR="00241843" w:rsidRDefault="00241843" w:rsidP="003D6B44">
      <w:pPr>
        <w:pStyle w:val="ListParagraph"/>
        <w:numPr>
          <w:ilvl w:val="0"/>
          <w:numId w:val="3"/>
        </w:numPr>
        <w:autoSpaceDE w:val="0"/>
        <w:autoSpaceDN w:val="0"/>
        <w:adjustRightInd w:val="0"/>
        <w:rPr>
          <w:rFonts w:eastAsia="Calibri" w:cs="Arial"/>
          <w:color w:val="000000"/>
          <w:sz w:val="28"/>
          <w:szCs w:val="28"/>
        </w:rPr>
      </w:pPr>
      <w:r w:rsidRPr="4C60C8C8">
        <w:rPr>
          <w:rFonts w:eastAsia="Calibri" w:cs="Arial"/>
          <w:color w:val="000000"/>
          <w:sz w:val="28"/>
          <w:szCs w:val="28"/>
        </w:rPr>
        <w:t>17 responses from other respondent</w:t>
      </w:r>
      <w:r w:rsidR="00AA7DC6">
        <w:rPr>
          <w:rFonts w:eastAsia="Calibri" w:cs="Arial"/>
          <w:color w:val="000000"/>
          <w:sz w:val="28"/>
          <w:szCs w:val="28"/>
        </w:rPr>
        <w:t>s</w:t>
      </w:r>
    </w:p>
    <w:p w14:paraId="6C37522B" w14:textId="2BCC2849" w:rsidR="00241843" w:rsidRDefault="00241843" w:rsidP="00241843">
      <w:pPr>
        <w:autoSpaceDE w:val="0"/>
        <w:autoSpaceDN w:val="0"/>
        <w:adjustRightInd w:val="0"/>
        <w:rPr>
          <w:rFonts w:eastAsia="Calibri" w:cs="Arial"/>
          <w:color w:val="000000"/>
          <w:sz w:val="28"/>
          <w:szCs w:val="28"/>
        </w:rPr>
      </w:pPr>
    </w:p>
    <w:p w14:paraId="52325564" w14:textId="19E6F876" w:rsidR="00241843" w:rsidRDefault="00241843" w:rsidP="00241843">
      <w:pPr>
        <w:autoSpaceDE w:val="0"/>
        <w:autoSpaceDN w:val="0"/>
        <w:adjustRightInd w:val="0"/>
        <w:rPr>
          <w:rFonts w:eastAsia="Calibri" w:cs="Arial"/>
          <w:color w:val="000000"/>
          <w:sz w:val="28"/>
          <w:szCs w:val="28"/>
        </w:rPr>
      </w:pPr>
      <w:r>
        <w:rPr>
          <w:rFonts w:eastAsia="Calibri" w:cs="Arial"/>
          <w:color w:val="000000"/>
          <w:sz w:val="28"/>
          <w:szCs w:val="28"/>
        </w:rPr>
        <w:t xml:space="preserve">Responses could represent individuals or </w:t>
      </w:r>
      <w:proofErr w:type="gramStart"/>
      <w:r>
        <w:rPr>
          <w:rFonts w:eastAsia="Calibri" w:cs="Arial"/>
          <w:color w:val="000000"/>
          <w:sz w:val="28"/>
          <w:szCs w:val="28"/>
        </w:rPr>
        <w:t>organisations;</w:t>
      </w:r>
      <w:proofErr w:type="gramEnd"/>
    </w:p>
    <w:p w14:paraId="2BD3FD6F" w14:textId="2D00D0D5" w:rsidR="00241843" w:rsidRDefault="00241843" w:rsidP="003D6B44">
      <w:pPr>
        <w:pStyle w:val="ListParagraph"/>
        <w:numPr>
          <w:ilvl w:val="0"/>
          <w:numId w:val="4"/>
        </w:numPr>
        <w:autoSpaceDE w:val="0"/>
        <w:autoSpaceDN w:val="0"/>
        <w:adjustRightInd w:val="0"/>
        <w:rPr>
          <w:rFonts w:eastAsia="Calibri" w:cs="Arial"/>
          <w:color w:val="000000"/>
          <w:sz w:val="28"/>
          <w:szCs w:val="28"/>
        </w:rPr>
      </w:pPr>
      <w:r w:rsidRPr="4C60C8C8">
        <w:rPr>
          <w:rFonts w:eastAsia="Calibri" w:cs="Arial"/>
          <w:color w:val="000000"/>
          <w:sz w:val="28"/>
          <w:szCs w:val="28"/>
        </w:rPr>
        <w:t>3</w:t>
      </w:r>
      <w:r w:rsidR="000C7EC9">
        <w:rPr>
          <w:rFonts w:eastAsia="Calibri" w:cs="Arial"/>
          <w:color w:val="000000"/>
          <w:sz w:val="28"/>
          <w:szCs w:val="28"/>
        </w:rPr>
        <w:t>5</w:t>
      </w:r>
      <w:r w:rsidRPr="4C60C8C8">
        <w:rPr>
          <w:rFonts w:eastAsia="Calibri" w:cs="Arial"/>
          <w:color w:val="000000"/>
          <w:sz w:val="28"/>
          <w:szCs w:val="28"/>
        </w:rPr>
        <w:t xml:space="preserve"> responses were on behalf of an organization</w:t>
      </w:r>
    </w:p>
    <w:p w14:paraId="44C0F44D" w14:textId="77777777" w:rsidR="00241843" w:rsidRDefault="00241843" w:rsidP="003D6B44">
      <w:pPr>
        <w:pStyle w:val="ListParagraph"/>
        <w:numPr>
          <w:ilvl w:val="0"/>
          <w:numId w:val="4"/>
        </w:numPr>
        <w:autoSpaceDE w:val="0"/>
        <w:autoSpaceDN w:val="0"/>
        <w:adjustRightInd w:val="0"/>
        <w:rPr>
          <w:rFonts w:eastAsia="Calibri" w:cs="Arial"/>
          <w:color w:val="000000"/>
          <w:sz w:val="28"/>
          <w:szCs w:val="28"/>
        </w:rPr>
      </w:pPr>
      <w:r w:rsidRPr="4C60C8C8">
        <w:rPr>
          <w:rFonts w:eastAsia="Calibri" w:cs="Arial"/>
          <w:color w:val="000000"/>
          <w:sz w:val="28"/>
          <w:szCs w:val="28"/>
        </w:rPr>
        <w:t>27 responses were on behalf of an individual</w:t>
      </w:r>
    </w:p>
    <w:p w14:paraId="3AB6CF1B" w14:textId="7A450440" w:rsidR="00241843" w:rsidRPr="00241843" w:rsidRDefault="00241843" w:rsidP="003D6B44">
      <w:pPr>
        <w:pStyle w:val="ListParagraph"/>
        <w:numPr>
          <w:ilvl w:val="0"/>
          <w:numId w:val="4"/>
        </w:numPr>
        <w:autoSpaceDE w:val="0"/>
        <w:autoSpaceDN w:val="0"/>
        <w:adjustRightInd w:val="0"/>
        <w:rPr>
          <w:rFonts w:eastAsia="Calibri" w:cs="Arial"/>
          <w:color w:val="000000"/>
          <w:sz w:val="28"/>
          <w:szCs w:val="28"/>
        </w:rPr>
      </w:pPr>
      <w:r w:rsidRPr="4C60C8C8">
        <w:rPr>
          <w:rFonts w:eastAsia="Calibri" w:cs="Arial"/>
          <w:color w:val="000000"/>
          <w:sz w:val="28"/>
          <w:szCs w:val="28"/>
        </w:rPr>
        <w:t>1 response was on behalf of an informal group, such as a community or a social media group</w:t>
      </w:r>
    </w:p>
    <w:p w14:paraId="235960D0" w14:textId="77777777" w:rsidR="00241843" w:rsidRDefault="00241843" w:rsidP="00241843">
      <w:pPr>
        <w:autoSpaceDE w:val="0"/>
        <w:autoSpaceDN w:val="0"/>
        <w:adjustRightInd w:val="0"/>
        <w:rPr>
          <w:rFonts w:eastAsia="Calibri" w:cs="Arial"/>
          <w:color w:val="000000"/>
          <w:sz w:val="28"/>
          <w:szCs w:val="28"/>
        </w:rPr>
      </w:pPr>
    </w:p>
    <w:p w14:paraId="5A2D246E" w14:textId="77777777" w:rsidR="003A6A1D" w:rsidRDefault="003A6A1D" w:rsidP="00241843">
      <w:pPr>
        <w:autoSpaceDE w:val="0"/>
        <w:autoSpaceDN w:val="0"/>
        <w:adjustRightInd w:val="0"/>
        <w:rPr>
          <w:rFonts w:eastAsia="Calibri" w:cs="Arial"/>
          <w:color w:val="000000"/>
          <w:sz w:val="28"/>
          <w:szCs w:val="28"/>
        </w:rPr>
      </w:pPr>
    </w:p>
    <w:p w14:paraId="0C214CB8" w14:textId="4D7386E1" w:rsidR="00E93987" w:rsidRDefault="00E93987" w:rsidP="00E93987"/>
    <w:p w14:paraId="5B3736A1" w14:textId="77777777" w:rsidR="00DF6230" w:rsidRDefault="00DF6230" w:rsidP="00E93987"/>
    <w:p w14:paraId="1F96A34B" w14:textId="77777777" w:rsidR="00DF6230" w:rsidRDefault="00DF6230" w:rsidP="00E93987"/>
    <w:p w14:paraId="2ED1C52A" w14:textId="77777777" w:rsidR="00DF6230" w:rsidRDefault="00DF6230" w:rsidP="00E93987"/>
    <w:p w14:paraId="4B3AEA59" w14:textId="77777777" w:rsidR="00DF6230" w:rsidRDefault="00DF6230" w:rsidP="00E93987"/>
    <w:p w14:paraId="7D996F9A" w14:textId="77777777" w:rsidR="00DF6230" w:rsidRDefault="00DF6230" w:rsidP="00E93987"/>
    <w:p w14:paraId="64501C24" w14:textId="77777777" w:rsidR="00DF6230" w:rsidRDefault="00DF6230" w:rsidP="00E93987"/>
    <w:p w14:paraId="0B44092B" w14:textId="019D35FD" w:rsidR="00863316" w:rsidRPr="000163C8" w:rsidRDefault="00863316" w:rsidP="00863316">
      <w:pPr>
        <w:pStyle w:val="Heading1"/>
      </w:pPr>
      <w:bookmarkStart w:id="4" w:name="_Toc97643198"/>
      <w:r>
        <w:lastRenderedPageBreak/>
        <w:t>Detailed responses</w:t>
      </w:r>
      <w:bookmarkEnd w:id="4"/>
    </w:p>
    <w:p w14:paraId="2F081DC5" w14:textId="51C79FDD" w:rsidR="0090327C" w:rsidRDefault="008C7575" w:rsidP="008C7575">
      <w:pPr>
        <w:pStyle w:val="Heading2"/>
      </w:pPr>
      <w:bookmarkStart w:id="5" w:name="_Toc97643199"/>
      <w:r>
        <w:t>Attitudes towards the p</w:t>
      </w:r>
      <w:r w:rsidR="0090327C">
        <w:t>roposed approach</w:t>
      </w:r>
      <w:bookmarkEnd w:id="5"/>
    </w:p>
    <w:p w14:paraId="4DAE1A21" w14:textId="4F2419C7" w:rsidR="0090327C" w:rsidRPr="00A956FD" w:rsidRDefault="0090327C" w:rsidP="00863316">
      <w:pPr>
        <w:pStyle w:val="ListParagraph"/>
        <w:autoSpaceDE w:val="0"/>
        <w:autoSpaceDN w:val="0"/>
        <w:adjustRightInd w:val="0"/>
        <w:ind w:left="0"/>
        <w:rPr>
          <w:rFonts w:ascii="Arial" w:hAnsi="Arial" w:cs="Arial"/>
          <w:b/>
          <w:bCs/>
          <w:color w:val="000000"/>
          <w:sz w:val="28"/>
          <w:szCs w:val="28"/>
        </w:rPr>
      </w:pPr>
      <w:r w:rsidRPr="00A956FD">
        <w:rPr>
          <w:rFonts w:ascii="Arial" w:hAnsi="Arial" w:cs="Arial"/>
          <w:b/>
          <w:bCs/>
          <w:color w:val="000000"/>
          <w:sz w:val="28"/>
          <w:szCs w:val="28"/>
        </w:rPr>
        <w:t>All respondents were asked: On a scale of 1 to 5, where 1 is very unhappy and 5 is very happy, what do you think of our proposed approach for the measurement of travel and tourism?</w:t>
      </w:r>
    </w:p>
    <w:p w14:paraId="05163B0D" w14:textId="520640A5" w:rsidR="003E7277" w:rsidRDefault="003E7277" w:rsidP="00863316">
      <w:pPr>
        <w:pStyle w:val="ListParagraph"/>
        <w:autoSpaceDE w:val="0"/>
        <w:autoSpaceDN w:val="0"/>
        <w:adjustRightInd w:val="0"/>
        <w:ind w:left="0"/>
        <w:rPr>
          <w:rFonts w:ascii="Arial" w:hAnsi="Arial" w:cs="Arial"/>
          <w:b/>
          <w:bCs/>
          <w:color w:val="000000"/>
          <w:sz w:val="28"/>
          <w:szCs w:val="28"/>
        </w:rPr>
      </w:pPr>
      <w:r w:rsidRPr="00A956FD">
        <w:rPr>
          <w:rFonts w:ascii="Arial" w:hAnsi="Arial" w:cs="Arial"/>
          <w:b/>
          <w:bCs/>
          <w:color w:val="000000"/>
          <w:sz w:val="28"/>
          <w:szCs w:val="28"/>
        </w:rPr>
        <w:t xml:space="preserve">(Asked to all, </w:t>
      </w:r>
      <w:r w:rsidR="00D765E6" w:rsidRPr="00A956FD">
        <w:rPr>
          <w:rFonts w:ascii="Arial" w:hAnsi="Arial" w:cs="Arial"/>
          <w:b/>
          <w:bCs/>
          <w:color w:val="000000"/>
          <w:sz w:val="28"/>
          <w:szCs w:val="28"/>
        </w:rPr>
        <w:t>60 responses)</w:t>
      </w:r>
    </w:p>
    <w:p w14:paraId="0E38EEF0" w14:textId="77777777" w:rsidR="00D671CD" w:rsidRPr="00A956FD" w:rsidRDefault="00D671CD" w:rsidP="00863316">
      <w:pPr>
        <w:pStyle w:val="ListParagraph"/>
        <w:autoSpaceDE w:val="0"/>
        <w:autoSpaceDN w:val="0"/>
        <w:adjustRightInd w:val="0"/>
        <w:ind w:left="0"/>
        <w:rPr>
          <w:rFonts w:ascii="Arial" w:hAnsi="Arial" w:cs="Arial"/>
          <w:b/>
          <w:bCs/>
          <w:color w:val="000000"/>
          <w:sz w:val="28"/>
          <w:szCs w:val="28"/>
        </w:rPr>
      </w:pPr>
    </w:p>
    <w:p w14:paraId="36FDBD76" w14:textId="367E6540" w:rsidR="00BE0624" w:rsidRDefault="00F50F45" w:rsidP="00863316">
      <w:pPr>
        <w:pStyle w:val="ListParagraph"/>
        <w:autoSpaceDE w:val="0"/>
        <w:autoSpaceDN w:val="0"/>
        <w:adjustRightInd w:val="0"/>
        <w:ind w:left="0"/>
        <w:rPr>
          <w:rFonts w:ascii="Arial" w:hAnsi="Arial" w:cs="Arial"/>
          <w:color w:val="000000"/>
          <w:sz w:val="28"/>
          <w:szCs w:val="28"/>
        </w:rPr>
      </w:pPr>
      <w:r w:rsidRPr="4C60C8C8">
        <w:rPr>
          <w:rFonts w:ascii="Arial" w:hAnsi="Arial" w:cs="Arial"/>
          <w:color w:val="000000"/>
          <w:sz w:val="28"/>
          <w:szCs w:val="28"/>
        </w:rPr>
        <w:t>Respondents were generally in support of the proposed approach</w:t>
      </w:r>
      <w:r w:rsidR="00742EE7">
        <w:rPr>
          <w:rFonts w:ascii="Arial" w:hAnsi="Arial" w:cs="Arial"/>
          <w:color w:val="000000"/>
          <w:sz w:val="28"/>
          <w:szCs w:val="28"/>
        </w:rPr>
        <w:t xml:space="preserve"> for the measurement of travel and tourism. Overall, </w:t>
      </w:r>
      <w:r w:rsidR="00985D5D">
        <w:rPr>
          <w:rFonts w:ascii="Arial" w:hAnsi="Arial" w:cs="Arial"/>
          <w:color w:val="000000"/>
          <w:sz w:val="28"/>
          <w:szCs w:val="28"/>
        </w:rPr>
        <w:t>70</w:t>
      </w:r>
      <w:r w:rsidR="00742EE7">
        <w:rPr>
          <w:rFonts w:ascii="Arial" w:hAnsi="Arial" w:cs="Arial"/>
          <w:color w:val="000000"/>
          <w:sz w:val="28"/>
          <w:szCs w:val="28"/>
        </w:rPr>
        <w:t>%</w:t>
      </w:r>
      <w:r w:rsidR="00663E2E">
        <w:rPr>
          <w:rFonts w:ascii="Arial" w:hAnsi="Arial" w:cs="Arial"/>
          <w:color w:val="000000"/>
          <w:sz w:val="28"/>
          <w:szCs w:val="28"/>
        </w:rPr>
        <w:t xml:space="preserve"> of respondents</w:t>
      </w:r>
      <w:r w:rsidR="00742EE7">
        <w:rPr>
          <w:rFonts w:ascii="Arial" w:hAnsi="Arial" w:cs="Arial"/>
          <w:color w:val="000000"/>
          <w:sz w:val="28"/>
          <w:szCs w:val="28"/>
        </w:rPr>
        <w:t xml:space="preserve"> were either very happy or quite happy</w:t>
      </w:r>
      <w:r w:rsidR="00FE0693" w:rsidRPr="4C60C8C8">
        <w:rPr>
          <w:rFonts w:ascii="Arial" w:hAnsi="Arial" w:cs="Arial"/>
          <w:color w:val="000000"/>
          <w:sz w:val="28"/>
          <w:szCs w:val="28"/>
        </w:rPr>
        <w:t xml:space="preserve">. </w:t>
      </w:r>
    </w:p>
    <w:p w14:paraId="6DA0459A" w14:textId="77777777" w:rsidR="00624760" w:rsidRPr="00624760" w:rsidRDefault="00624760" w:rsidP="00624760">
      <w:pPr>
        <w:pStyle w:val="ListParagraph"/>
        <w:autoSpaceDE w:val="0"/>
        <w:autoSpaceDN w:val="0"/>
        <w:adjustRightInd w:val="0"/>
        <w:ind w:left="0"/>
        <w:rPr>
          <w:rFonts w:ascii="Arial" w:hAnsi="Arial" w:cs="Arial"/>
          <w:color w:val="000000"/>
          <w:sz w:val="28"/>
          <w:szCs w:val="28"/>
        </w:rPr>
      </w:pPr>
    </w:p>
    <w:p w14:paraId="01840C67" w14:textId="7BA07018" w:rsidR="00735914" w:rsidRDefault="00C35D0C" w:rsidP="00863316">
      <w:pPr>
        <w:pStyle w:val="ListParagraph"/>
        <w:autoSpaceDE w:val="0"/>
        <w:autoSpaceDN w:val="0"/>
        <w:adjustRightInd w:val="0"/>
        <w:ind w:left="0"/>
        <w:rPr>
          <w:rFonts w:ascii="Arial" w:hAnsi="Arial" w:cs="Arial"/>
          <w:color w:val="000000"/>
          <w:sz w:val="28"/>
          <w:szCs w:val="28"/>
        </w:rPr>
      </w:pPr>
      <w:r w:rsidRPr="00735914">
        <w:rPr>
          <w:rFonts w:ascii="Arial" w:hAnsi="Arial" w:cs="Arial"/>
          <w:b/>
          <w:bCs/>
          <w:color w:val="000000"/>
          <w:sz w:val="28"/>
          <w:szCs w:val="28"/>
        </w:rPr>
        <w:t xml:space="preserve">Figure 1: Chart showing </w:t>
      </w:r>
      <w:r w:rsidR="00AC2AAA" w:rsidRPr="00735914">
        <w:rPr>
          <w:rFonts w:ascii="Arial" w:hAnsi="Arial" w:cs="Arial"/>
          <w:b/>
          <w:bCs/>
          <w:color w:val="000000"/>
          <w:sz w:val="28"/>
          <w:szCs w:val="28"/>
        </w:rPr>
        <w:t>how happy respondents were with the proposed approac</w:t>
      </w:r>
      <w:r w:rsidR="00735914" w:rsidRPr="00735914">
        <w:rPr>
          <w:rFonts w:ascii="Arial" w:hAnsi="Arial" w:cs="Arial"/>
          <w:b/>
          <w:bCs/>
          <w:color w:val="000000"/>
          <w:sz w:val="28"/>
          <w:szCs w:val="28"/>
        </w:rPr>
        <w:t>h for the future measurement of travel and tourism statistics</w:t>
      </w:r>
    </w:p>
    <w:p w14:paraId="0EC8291E" w14:textId="528B955D" w:rsidR="00985D5D" w:rsidRDefault="00985D5D" w:rsidP="008C0CD2">
      <w:pPr>
        <w:pStyle w:val="ListParagraph"/>
        <w:autoSpaceDE w:val="0"/>
        <w:autoSpaceDN w:val="0"/>
        <w:adjustRightInd w:val="0"/>
        <w:ind w:left="0"/>
        <w:rPr>
          <w:rFonts w:ascii="Arial" w:hAnsi="Arial" w:cs="Arial"/>
          <w:color w:val="000000"/>
          <w:sz w:val="28"/>
          <w:szCs w:val="28"/>
        </w:rPr>
      </w:pPr>
      <w:r>
        <w:rPr>
          <w:noProof/>
        </w:rPr>
        <w:drawing>
          <wp:inline distT="0" distB="0" distL="0" distR="0" wp14:anchorId="4FEE0526" wp14:editId="445E2546">
            <wp:extent cx="6081823" cy="2892055"/>
            <wp:effectExtent l="0" t="0" r="14605" b="3810"/>
            <wp:docPr id="10" name="Chart 10">
              <a:extLst xmlns:a="http://schemas.openxmlformats.org/drawingml/2006/main">
                <a:ext uri="{FF2B5EF4-FFF2-40B4-BE49-F238E27FC236}">
                  <a16:creationId xmlns:a16="http://schemas.microsoft.com/office/drawing/2014/main" id="{F26DE186-CD35-408A-BE8A-2F0455193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D08CDE" w14:textId="77777777" w:rsidR="00800264" w:rsidRDefault="00800264" w:rsidP="008C0CD2">
      <w:pPr>
        <w:pStyle w:val="ListParagraph"/>
        <w:autoSpaceDE w:val="0"/>
        <w:autoSpaceDN w:val="0"/>
        <w:adjustRightInd w:val="0"/>
        <w:ind w:left="0"/>
        <w:rPr>
          <w:rFonts w:ascii="Arial" w:hAnsi="Arial" w:cs="Arial"/>
          <w:color w:val="000000"/>
          <w:sz w:val="28"/>
          <w:szCs w:val="28"/>
        </w:rPr>
      </w:pPr>
    </w:p>
    <w:p w14:paraId="3F062897" w14:textId="77777777" w:rsidR="00FB5CDA" w:rsidRDefault="00FB5CDA" w:rsidP="008C0CD2">
      <w:pPr>
        <w:pStyle w:val="ListParagraph"/>
        <w:autoSpaceDE w:val="0"/>
        <w:autoSpaceDN w:val="0"/>
        <w:adjustRightInd w:val="0"/>
        <w:ind w:left="0"/>
        <w:rPr>
          <w:rFonts w:ascii="Arial" w:hAnsi="Arial" w:cs="Arial"/>
          <w:color w:val="000000"/>
          <w:sz w:val="28"/>
          <w:szCs w:val="28"/>
        </w:rPr>
      </w:pPr>
    </w:p>
    <w:p w14:paraId="1B8CAC71" w14:textId="77777777" w:rsidR="00FB5CDA" w:rsidRDefault="00FB5CDA" w:rsidP="008C0CD2">
      <w:pPr>
        <w:pStyle w:val="ListParagraph"/>
        <w:autoSpaceDE w:val="0"/>
        <w:autoSpaceDN w:val="0"/>
        <w:adjustRightInd w:val="0"/>
        <w:ind w:left="0"/>
        <w:rPr>
          <w:rFonts w:ascii="Arial" w:hAnsi="Arial" w:cs="Arial"/>
          <w:color w:val="000000"/>
          <w:sz w:val="28"/>
          <w:szCs w:val="28"/>
        </w:rPr>
      </w:pPr>
    </w:p>
    <w:p w14:paraId="02D4A372" w14:textId="6A500996" w:rsidR="008C0CD2" w:rsidRDefault="00701443" w:rsidP="008C0CD2">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lastRenderedPageBreak/>
        <w:t xml:space="preserve">We received </w:t>
      </w:r>
      <w:r w:rsidR="00CF42B9">
        <w:rPr>
          <w:rFonts w:ascii="Arial" w:hAnsi="Arial" w:cs="Arial"/>
          <w:color w:val="000000"/>
          <w:sz w:val="28"/>
          <w:szCs w:val="28"/>
        </w:rPr>
        <w:t>several</w:t>
      </w:r>
      <w:r w:rsidR="00B31E89">
        <w:rPr>
          <w:rFonts w:ascii="Arial" w:hAnsi="Arial" w:cs="Arial"/>
          <w:color w:val="000000"/>
          <w:sz w:val="28"/>
          <w:szCs w:val="28"/>
        </w:rPr>
        <w:t xml:space="preserve"> written responses</w:t>
      </w:r>
      <w:r w:rsidR="00873996">
        <w:rPr>
          <w:rFonts w:ascii="Arial" w:hAnsi="Arial" w:cs="Arial"/>
          <w:color w:val="000000"/>
          <w:sz w:val="28"/>
          <w:szCs w:val="28"/>
        </w:rPr>
        <w:t xml:space="preserve"> providing reasoning for their answer.</w:t>
      </w:r>
      <w:r w:rsidR="00B31E89">
        <w:rPr>
          <w:rFonts w:ascii="Arial" w:hAnsi="Arial" w:cs="Arial"/>
          <w:color w:val="000000"/>
          <w:sz w:val="28"/>
          <w:szCs w:val="28"/>
        </w:rPr>
        <w:t xml:space="preserve"> </w:t>
      </w:r>
      <w:r w:rsidR="00873996">
        <w:rPr>
          <w:rFonts w:ascii="Arial" w:hAnsi="Arial" w:cs="Arial"/>
          <w:color w:val="000000"/>
          <w:sz w:val="28"/>
          <w:szCs w:val="28"/>
        </w:rPr>
        <w:t>Many comments provided</w:t>
      </w:r>
      <w:r w:rsidR="00B31E89">
        <w:rPr>
          <w:rFonts w:ascii="Arial" w:hAnsi="Arial" w:cs="Arial"/>
          <w:color w:val="000000"/>
          <w:sz w:val="28"/>
          <w:szCs w:val="28"/>
        </w:rPr>
        <w:t xml:space="preserve"> general support</w:t>
      </w:r>
      <w:r w:rsidR="00C503A7">
        <w:rPr>
          <w:rFonts w:ascii="Arial" w:hAnsi="Arial" w:cs="Arial"/>
          <w:color w:val="000000"/>
          <w:sz w:val="28"/>
          <w:szCs w:val="28"/>
        </w:rPr>
        <w:t xml:space="preserve"> of the</w:t>
      </w:r>
      <w:r w:rsidR="00410E6B">
        <w:rPr>
          <w:rFonts w:ascii="Arial" w:hAnsi="Arial" w:cs="Arial"/>
          <w:color w:val="000000"/>
          <w:sz w:val="28"/>
          <w:szCs w:val="28"/>
        </w:rPr>
        <w:t xml:space="preserve"> proposed approach</w:t>
      </w:r>
      <w:r w:rsidR="00873996">
        <w:rPr>
          <w:rFonts w:ascii="Arial" w:hAnsi="Arial" w:cs="Arial"/>
          <w:color w:val="000000"/>
          <w:sz w:val="28"/>
          <w:szCs w:val="28"/>
        </w:rPr>
        <w:t xml:space="preserve">, </w:t>
      </w:r>
      <w:r w:rsidR="00036E72">
        <w:rPr>
          <w:rFonts w:ascii="Arial" w:hAnsi="Arial" w:cs="Arial"/>
          <w:color w:val="000000"/>
          <w:sz w:val="28"/>
          <w:szCs w:val="28"/>
        </w:rPr>
        <w:t xml:space="preserve">with the main themes </w:t>
      </w:r>
      <w:r w:rsidR="00A517B5">
        <w:rPr>
          <w:rFonts w:ascii="Arial" w:hAnsi="Arial" w:cs="Arial"/>
          <w:color w:val="000000"/>
          <w:sz w:val="28"/>
          <w:szCs w:val="28"/>
        </w:rPr>
        <w:t>including:</w:t>
      </w:r>
    </w:p>
    <w:p w14:paraId="70FD6994" w14:textId="2EEDA761" w:rsidR="008C0CD2" w:rsidRDefault="000C0B4D" w:rsidP="003D6B44">
      <w:pPr>
        <w:pStyle w:val="ListParagraph"/>
        <w:numPr>
          <w:ilvl w:val="0"/>
          <w:numId w:val="9"/>
        </w:numPr>
        <w:autoSpaceDE w:val="0"/>
        <w:autoSpaceDN w:val="0"/>
        <w:adjustRightInd w:val="0"/>
        <w:rPr>
          <w:rFonts w:ascii="Arial" w:hAnsi="Arial" w:cs="Arial"/>
          <w:color w:val="000000"/>
          <w:sz w:val="28"/>
          <w:szCs w:val="28"/>
        </w:rPr>
      </w:pPr>
      <w:r w:rsidRPr="00877CC5">
        <w:rPr>
          <w:rFonts w:ascii="Arial" w:hAnsi="Arial" w:cs="Arial"/>
          <w:color w:val="000000"/>
          <w:sz w:val="28"/>
          <w:szCs w:val="28"/>
        </w:rPr>
        <w:t>U</w:t>
      </w:r>
      <w:r w:rsidR="00A67B56" w:rsidRPr="00877CC5">
        <w:rPr>
          <w:rFonts w:ascii="Arial" w:hAnsi="Arial" w:cs="Arial"/>
          <w:color w:val="000000"/>
          <w:sz w:val="28"/>
          <w:szCs w:val="28"/>
        </w:rPr>
        <w:t xml:space="preserve">sing </w:t>
      </w:r>
      <w:r w:rsidR="009A05D7" w:rsidRPr="00877CC5">
        <w:rPr>
          <w:rFonts w:ascii="Arial" w:hAnsi="Arial" w:cs="Arial"/>
          <w:color w:val="000000"/>
          <w:sz w:val="28"/>
          <w:szCs w:val="28"/>
        </w:rPr>
        <w:t xml:space="preserve">alternative data sources alongside survey data </w:t>
      </w:r>
      <w:r w:rsidR="00784A2B" w:rsidRPr="00877CC5">
        <w:rPr>
          <w:rFonts w:ascii="Arial" w:hAnsi="Arial" w:cs="Arial"/>
          <w:color w:val="000000"/>
          <w:sz w:val="28"/>
          <w:szCs w:val="28"/>
        </w:rPr>
        <w:t>to</w:t>
      </w:r>
      <w:r w:rsidR="009A05D7" w:rsidRPr="00877CC5">
        <w:rPr>
          <w:rFonts w:ascii="Arial" w:hAnsi="Arial" w:cs="Arial"/>
          <w:color w:val="000000"/>
          <w:sz w:val="28"/>
          <w:szCs w:val="28"/>
        </w:rPr>
        <w:t xml:space="preserve"> help improve current data accuracy</w:t>
      </w:r>
      <w:r w:rsidR="007F27A4" w:rsidRPr="00877CC5">
        <w:rPr>
          <w:rFonts w:ascii="Arial" w:hAnsi="Arial" w:cs="Arial"/>
          <w:color w:val="000000"/>
          <w:sz w:val="28"/>
          <w:szCs w:val="28"/>
        </w:rPr>
        <w:t xml:space="preserve"> and timeliness</w:t>
      </w:r>
      <w:r w:rsidR="009A05D7" w:rsidRPr="00877CC5">
        <w:rPr>
          <w:rFonts w:ascii="Arial" w:hAnsi="Arial" w:cs="Arial"/>
          <w:color w:val="000000"/>
          <w:sz w:val="28"/>
          <w:szCs w:val="28"/>
        </w:rPr>
        <w:t xml:space="preserve"> issues</w:t>
      </w:r>
    </w:p>
    <w:p w14:paraId="4521B7FE" w14:textId="6E3B09A7" w:rsidR="00CA298B" w:rsidRPr="00A517B5" w:rsidRDefault="008C0CD2" w:rsidP="003D6B44">
      <w:pPr>
        <w:pStyle w:val="ListParagraph"/>
        <w:numPr>
          <w:ilvl w:val="0"/>
          <w:numId w:val="9"/>
        </w:numPr>
        <w:autoSpaceDE w:val="0"/>
        <w:autoSpaceDN w:val="0"/>
        <w:adjustRightInd w:val="0"/>
        <w:rPr>
          <w:rFonts w:ascii="Arial" w:hAnsi="Arial" w:cs="Arial"/>
          <w:color w:val="000000"/>
          <w:sz w:val="28"/>
          <w:szCs w:val="28"/>
        </w:rPr>
      </w:pPr>
      <w:r w:rsidRPr="008C0CD2">
        <w:rPr>
          <w:rFonts w:ascii="Arial" w:hAnsi="Arial" w:cs="Arial"/>
          <w:color w:val="000000"/>
          <w:sz w:val="28"/>
          <w:szCs w:val="28"/>
        </w:rPr>
        <w:t>Fas</w:t>
      </w:r>
      <w:r w:rsidR="00467199" w:rsidRPr="008C0CD2">
        <w:rPr>
          <w:rFonts w:ascii="Arial" w:hAnsi="Arial" w:cs="Arial"/>
          <w:color w:val="000000"/>
          <w:sz w:val="28"/>
          <w:szCs w:val="28"/>
        </w:rPr>
        <w:t xml:space="preserve">ter indicators were welcomed as </w:t>
      </w:r>
      <w:r w:rsidR="00A517B5">
        <w:rPr>
          <w:rFonts w:ascii="Arial" w:hAnsi="Arial" w:cs="Arial"/>
          <w:color w:val="000000"/>
          <w:sz w:val="28"/>
          <w:szCs w:val="28"/>
        </w:rPr>
        <w:t>some believe this to</w:t>
      </w:r>
      <w:r w:rsidR="00082AB8" w:rsidRPr="00A517B5">
        <w:rPr>
          <w:rFonts w:ascii="Arial" w:hAnsi="Arial" w:cs="Arial"/>
          <w:color w:val="000000"/>
          <w:sz w:val="28"/>
          <w:szCs w:val="28"/>
        </w:rPr>
        <w:t xml:space="preserve"> be </w:t>
      </w:r>
      <w:r w:rsidR="00467199" w:rsidRPr="00A517B5">
        <w:rPr>
          <w:rFonts w:ascii="Arial" w:hAnsi="Arial" w:cs="Arial"/>
          <w:color w:val="000000"/>
          <w:sz w:val="28"/>
          <w:szCs w:val="28"/>
        </w:rPr>
        <w:t>the biggest weakness of the</w:t>
      </w:r>
      <w:r w:rsidR="00082AB8" w:rsidRPr="00A517B5">
        <w:rPr>
          <w:rFonts w:ascii="Arial" w:hAnsi="Arial" w:cs="Arial"/>
          <w:color w:val="000000"/>
          <w:sz w:val="28"/>
          <w:szCs w:val="28"/>
        </w:rPr>
        <w:t xml:space="preserve"> current data</w:t>
      </w:r>
    </w:p>
    <w:p w14:paraId="5432EED0" w14:textId="69EE4E91" w:rsidR="00CA298B" w:rsidRPr="008C0CD2" w:rsidRDefault="007B609C" w:rsidP="003D6B44">
      <w:pPr>
        <w:pStyle w:val="ListParagraph"/>
        <w:numPr>
          <w:ilvl w:val="0"/>
          <w:numId w:val="9"/>
        </w:numPr>
        <w:autoSpaceDE w:val="0"/>
        <w:autoSpaceDN w:val="0"/>
        <w:adjustRightInd w:val="0"/>
        <w:rPr>
          <w:rFonts w:ascii="Arial" w:hAnsi="Arial" w:cs="Arial"/>
          <w:color w:val="000000"/>
          <w:sz w:val="28"/>
          <w:szCs w:val="28"/>
        </w:rPr>
      </w:pPr>
      <w:r w:rsidRPr="008C0CD2">
        <w:rPr>
          <w:rFonts w:ascii="Arial" w:hAnsi="Arial" w:cs="Arial"/>
          <w:color w:val="000000"/>
          <w:sz w:val="28"/>
          <w:szCs w:val="28"/>
        </w:rPr>
        <w:t>S</w:t>
      </w:r>
      <w:r w:rsidR="00CA298B" w:rsidRPr="008C0CD2">
        <w:rPr>
          <w:rFonts w:ascii="Arial" w:hAnsi="Arial" w:cs="Arial"/>
          <w:color w:val="000000"/>
          <w:sz w:val="28"/>
          <w:szCs w:val="28"/>
        </w:rPr>
        <w:t>upport</w:t>
      </w:r>
      <w:r w:rsidR="00817CD7">
        <w:rPr>
          <w:rFonts w:ascii="Arial" w:hAnsi="Arial" w:cs="Arial"/>
          <w:color w:val="000000"/>
          <w:sz w:val="28"/>
          <w:szCs w:val="28"/>
        </w:rPr>
        <w:t xml:space="preserve"> of</w:t>
      </w:r>
      <w:r w:rsidR="00CA298B" w:rsidRPr="008C0CD2">
        <w:rPr>
          <w:rFonts w:ascii="Arial" w:hAnsi="Arial" w:cs="Arial"/>
          <w:color w:val="000000"/>
          <w:sz w:val="28"/>
          <w:szCs w:val="28"/>
        </w:rPr>
        <w:t xml:space="preserve"> th</w:t>
      </w:r>
      <w:r w:rsidR="003E67F5" w:rsidRPr="008C0CD2">
        <w:rPr>
          <w:rFonts w:ascii="Arial" w:hAnsi="Arial" w:cs="Arial"/>
          <w:color w:val="000000"/>
          <w:sz w:val="28"/>
          <w:szCs w:val="28"/>
        </w:rPr>
        <w:t>e</w:t>
      </w:r>
      <w:r w:rsidR="00CA298B" w:rsidRPr="008C0CD2">
        <w:rPr>
          <w:rFonts w:ascii="Arial" w:hAnsi="Arial" w:cs="Arial"/>
          <w:color w:val="000000"/>
          <w:sz w:val="28"/>
          <w:szCs w:val="28"/>
        </w:rPr>
        <w:t xml:space="preserve"> commitment</w:t>
      </w:r>
      <w:r w:rsidR="00817CD7">
        <w:rPr>
          <w:rFonts w:ascii="Arial" w:hAnsi="Arial" w:cs="Arial"/>
          <w:color w:val="000000"/>
          <w:sz w:val="28"/>
          <w:szCs w:val="28"/>
        </w:rPr>
        <w:t xml:space="preserve"> made</w:t>
      </w:r>
      <w:r w:rsidR="00CA298B" w:rsidRPr="008C0CD2">
        <w:rPr>
          <w:rFonts w:ascii="Arial" w:hAnsi="Arial" w:cs="Arial"/>
          <w:color w:val="000000"/>
          <w:sz w:val="28"/>
          <w:szCs w:val="28"/>
        </w:rPr>
        <w:t xml:space="preserve"> to understanding user needs and engaging with users as a core element of </w:t>
      </w:r>
      <w:r w:rsidR="00906D17" w:rsidRPr="008C0CD2">
        <w:rPr>
          <w:rFonts w:ascii="Arial" w:hAnsi="Arial" w:cs="Arial"/>
          <w:color w:val="000000"/>
          <w:sz w:val="28"/>
          <w:szCs w:val="28"/>
        </w:rPr>
        <w:t>the</w:t>
      </w:r>
      <w:r w:rsidR="00CA298B" w:rsidRPr="008C0CD2">
        <w:rPr>
          <w:rFonts w:ascii="Arial" w:hAnsi="Arial" w:cs="Arial"/>
          <w:color w:val="000000"/>
          <w:sz w:val="28"/>
          <w:szCs w:val="28"/>
        </w:rPr>
        <w:t xml:space="preserve"> review of </w:t>
      </w:r>
      <w:r w:rsidR="00906D17" w:rsidRPr="008C0CD2">
        <w:rPr>
          <w:rFonts w:ascii="Arial" w:hAnsi="Arial" w:cs="Arial"/>
          <w:color w:val="000000"/>
          <w:sz w:val="28"/>
          <w:szCs w:val="28"/>
        </w:rPr>
        <w:t xml:space="preserve">travel and </w:t>
      </w:r>
      <w:r w:rsidR="00CA298B" w:rsidRPr="008C0CD2">
        <w:rPr>
          <w:rFonts w:ascii="Arial" w:hAnsi="Arial" w:cs="Arial"/>
          <w:color w:val="000000"/>
          <w:sz w:val="28"/>
          <w:szCs w:val="28"/>
        </w:rPr>
        <w:t>tourism data</w:t>
      </w:r>
    </w:p>
    <w:p w14:paraId="2EF1E8EF" w14:textId="7648F71A" w:rsidR="00A71B35" w:rsidRPr="008C0CD2" w:rsidRDefault="00332FEE" w:rsidP="003D6B44">
      <w:pPr>
        <w:pStyle w:val="ListParagraph"/>
        <w:numPr>
          <w:ilvl w:val="0"/>
          <w:numId w:val="9"/>
        </w:numPr>
        <w:autoSpaceDE w:val="0"/>
        <w:autoSpaceDN w:val="0"/>
        <w:adjustRightInd w:val="0"/>
        <w:rPr>
          <w:rFonts w:ascii="Arial" w:hAnsi="Arial" w:cs="Arial"/>
          <w:color w:val="000000"/>
          <w:sz w:val="28"/>
          <w:szCs w:val="28"/>
        </w:rPr>
      </w:pPr>
      <w:r w:rsidRPr="008C0CD2">
        <w:rPr>
          <w:rFonts w:ascii="Arial" w:hAnsi="Arial" w:cs="Arial"/>
          <w:color w:val="000000"/>
          <w:sz w:val="28"/>
          <w:szCs w:val="28"/>
        </w:rPr>
        <w:t xml:space="preserve">Potential for capturing information not previously accessible, such as </w:t>
      </w:r>
      <w:r w:rsidR="006D5981" w:rsidRPr="008C0CD2">
        <w:rPr>
          <w:rFonts w:ascii="Arial" w:hAnsi="Arial" w:cs="Arial"/>
          <w:color w:val="000000"/>
          <w:sz w:val="28"/>
          <w:szCs w:val="28"/>
        </w:rPr>
        <w:t>lower geographical regions</w:t>
      </w:r>
    </w:p>
    <w:p w14:paraId="43FDD508" w14:textId="77777777" w:rsidR="00B31E89" w:rsidRDefault="00B31E89" w:rsidP="00863316">
      <w:pPr>
        <w:pStyle w:val="ListParagraph"/>
        <w:autoSpaceDE w:val="0"/>
        <w:autoSpaceDN w:val="0"/>
        <w:adjustRightInd w:val="0"/>
        <w:ind w:left="0"/>
        <w:rPr>
          <w:rFonts w:ascii="Arial" w:hAnsi="Arial" w:cs="Arial"/>
          <w:color w:val="000000"/>
          <w:sz w:val="28"/>
          <w:szCs w:val="28"/>
        </w:rPr>
      </w:pPr>
    </w:p>
    <w:p w14:paraId="09B60CE3" w14:textId="4EB7508E" w:rsidR="00A85BA4" w:rsidRDefault="002F5FCB" w:rsidP="00A85BA4">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There were, however, </w:t>
      </w:r>
      <w:r w:rsidR="00CF42B9">
        <w:rPr>
          <w:rFonts w:ascii="Arial" w:hAnsi="Arial" w:cs="Arial"/>
          <w:color w:val="000000"/>
          <w:sz w:val="28"/>
          <w:szCs w:val="28"/>
        </w:rPr>
        <w:t>a few</w:t>
      </w:r>
      <w:r>
        <w:rPr>
          <w:rFonts w:ascii="Arial" w:hAnsi="Arial" w:cs="Arial"/>
          <w:color w:val="000000"/>
          <w:sz w:val="28"/>
          <w:szCs w:val="28"/>
        </w:rPr>
        <w:t xml:space="preserve"> concerns raised</w:t>
      </w:r>
      <w:r w:rsidR="00935F0F">
        <w:rPr>
          <w:rFonts w:ascii="Arial" w:hAnsi="Arial" w:cs="Arial"/>
          <w:color w:val="000000"/>
          <w:sz w:val="28"/>
          <w:szCs w:val="28"/>
        </w:rPr>
        <w:t>. T</w:t>
      </w:r>
      <w:r>
        <w:rPr>
          <w:rFonts w:ascii="Arial" w:hAnsi="Arial" w:cs="Arial"/>
          <w:color w:val="000000"/>
          <w:sz w:val="28"/>
          <w:szCs w:val="28"/>
        </w:rPr>
        <w:t xml:space="preserve">he most common of which involved concerns about </w:t>
      </w:r>
      <w:r w:rsidR="00046201">
        <w:rPr>
          <w:rFonts w:ascii="Arial" w:hAnsi="Arial" w:cs="Arial"/>
          <w:color w:val="000000"/>
          <w:sz w:val="28"/>
          <w:szCs w:val="28"/>
        </w:rPr>
        <w:t>the lack of detail given in the proposals</w:t>
      </w:r>
      <w:r w:rsidR="00CF1429">
        <w:rPr>
          <w:rFonts w:ascii="Arial" w:hAnsi="Arial" w:cs="Arial"/>
          <w:color w:val="000000"/>
          <w:sz w:val="28"/>
          <w:szCs w:val="28"/>
        </w:rPr>
        <w:t xml:space="preserve">. Other </w:t>
      </w:r>
      <w:r w:rsidR="00815EC5">
        <w:rPr>
          <w:rFonts w:ascii="Arial" w:hAnsi="Arial" w:cs="Arial"/>
          <w:color w:val="000000"/>
          <w:sz w:val="28"/>
          <w:szCs w:val="28"/>
        </w:rPr>
        <w:t>concerns</w:t>
      </w:r>
      <w:r w:rsidR="00CF1429">
        <w:rPr>
          <w:rFonts w:ascii="Arial" w:hAnsi="Arial" w:cs="Arial"/>
          <w:color w:val="000000"/>
          <w:sz w:val="28"/>
          <w:szCs w:val="28"/>
        </w:rPr>
        <w:t xml:space="preserve"> included: </w:t>
      </w:r>
    </w:p>
    <w:p w14:paraId="5B529527" w14:textId="409DC49B" w:rsidR="00F51A93" w:rsidRPr="00A85BA4" w:rsidRDefault="00815EC5" w:rsidP="003D6B44">
      <w:pPr>
        <w:pStyle w:val="ListParagraph"/>
        <w:numPr>
          <w:ilvl w:val="0"/>
          <w:numId w:val="8"/>
        </w:numPr>
        <w:autoSpaceDE w:val="0"/>
        <w:autoSpaceDN w:val="0"/>
        <w:adjustRightInd w:val="0"/>
        <w:rPr>
          <w:rFonts w:ascii="Arial" w:hAnsi="Arial" w:cs="Arial"/>
          <w:color w:val="000000"/>
          <w:sz w:val="28"/>
          <w:szCs w:val="28"/>
        </w:rPr>
      </w:pPr>
      <w:r w:rsidRPr="00A85BA4">
        <w:rPr>
          <w:rFonts w:ascii="Arial" w:hAnsi="Arial" w:cs="Arial"/>
          <w:color w:val="000000"/>
          <w:sz w:val="28"/>
          <w:szCs w:val="28"/>
        </w:rPr>
        <w:t>W</w:t>
      </w:r>
      <w:r w:rsidR="004C4255" w:rsidRPr="00A85BA4">
        <w:rPr>
          <w:rFonts w:ascii="Arial" w:hAnsi="Arial" w:cs="Arial"/>
          <w:color w:val="000000"/>
          <w:sz w:val="28"/>
          <w:szCs w:val="28"/>
        </w:rPr>
        <w:t>hether</w:t>
      </w:r>
      <w:r w:rsidR="00F51A93" w:rsidRPr="00A85BA4">
        <w:rPr>
          <w:rFonts w:ascii="Arial" w:hAnsi="Arial" w:cs="Arial"/>
          <w:color w:val="000000"/>
          <w:sz w:val="28"/>
          <w:szCs w:val="28"/>
        </w:rPr>
        <w:t xml:space="preserve"> the alternative data sources that have been so far investigated</w:t>
      </w:r>
      <w:r w:rsidR="004C4255" w:rsidRPr="00A85BA4">
        <w:rPr>
          <w:rFonts w:ascii="Arial" w:hAnsi="Arial" w:cs="Arial"/>
          <w:color w:val="000000"/>
          <w:sz w:val="28"/>
          <w:szCs w:val="28"/>
        </w:rPr>
        <w:t xml:space="preserve"> can provide a reliable, future</w:t>
      </w:r>
      <w:r w:rsidR="004D2C09">
        <w:rPr>
          <w:rFonts w:ascii="Arial" w:hAnsi="Arial" w:cs="Arial"/>
          <w:color w:val="000000"/>
          <w:sz w:val="28"/>
          <w:szCs w:val="28"/>
        </w:rPr>
        <w:t>-</w:t>
      </w:r>
      <w:r w:rsidR="004C4255" w:rsidRPr="00A85BA4">
        <w:rPr>
          <w:rFonts w:ascii="Arial" w:hAnsi="Arial" w:cs="Arial"/>
          <w:color w:val="000000"/>
          <w:sz w:val="28"/>
          <w:szCs w:val="28"/>
        </w:rPr>
        <w:t xml:space="preserve">proof replacement for surveys in terms of the depth and breadth of information </w:t>
      </w:r>
      <w:r w:rsidR="00EC0C9B" w:rsidRPr="00A85BA4">
        <w:rPr>
          <w:rFonts w:ascii="Arial" w:hAnsi="Arial" w:cs="Arial"/>
          <w:color w:val="000000"/>
          <w:sz w:val="28"/>
          <w:szCs w:val="28"/>
        </w:rPr>
        <w:t>that users require</w:t>
      </w:r>
    </w:p>
    <w:p w14:paraId="02194008" w14:textId="74E9A04B" w:rsidR="00323E3E" w:rsidRDefault="00815EC5" w:rsidP="003D6B44">
      <w:pPr>
        <w:pStyle w:val="ListParagraph"/>
        <w:numPr>
          <w:ilvl w:val="0"/>
          <w:numId w:val="8"/>
        </w:numPr>
        <w:autoSpaceDE w:val="0"/>
        <w:autoSpaceDN w:val="0"/>
        <w:adjustRightInd w:val="0"/>
        <w:rPr>
          <w:rFonts w:ascii="Arial" w:hAnsi="Arial" w:cs="Arial"/>
          <w:color w:val="000000"/>
          <w:sz w:val="28"/>
          <w:szCs w:val="28"/>
        </w:rPr>
      </w:pPr>
      <w:r>
        <w:rPr>
          <w:rFonts w:ascii="Arial" w:hAnsi="Arial" w:cs="Arial"/>
          <w:color w:val="000000"/>
          <w:sz w:val="28"/>
          <w:szCs w:val="28"/>
        </w:rPr>
        <w:t>Whether t</w:t>
      </w:r>
      <w:r w:rsidR="00323E3E" w:rsidRPr="00323E3E">
        <w:rPr>
          <w:rFonts w:ascii="Arial" w:hAnsi="Arial" w:cs="Arial"/>
          <w:color w:val="000000"/>
          <w:sz w:val="28"/>
          <w:szCs w:val="28"/>
        </w:rPr>
        <w:t xml:space="preserve">he proposed methodology will mean the loss of crucial information such as purpose of </w:t>
      </w:r>
      <w:r w:rsidR="006C42E4">
        <w:rPr>
          <w:rFonts w:ascii="Arial" w:hAnsi="Arial" w:cs="Arial"/>
          <w:color w:val="000000"/>
          <w:sz w:val="28"/>
          <w:szCs w:val="28"/>
        </w:rPr>
        <w:t>travel</w:t>
      </w:r>
      <w:r w:rsidR="00176584">
        <w:rPr>
          <w:rFonts w:ascii="Arial" w:hAnsi="Arial" w:cs="Arial"/>
          <w:color w:val="000000"/>
          <w:sz w:val="28"/>
          <w:szCs w:val="28"/>
        </w:rPr>
        <w:t xml:space="preserve"> and trip </w:t>
      </w:r>
      <w:r w:rsidR="006C42E4">
        <w:rPr>
          <w:rFonts w:ascii="Arial" w:hAnsi="Arial" w:cs="Arial"/>
          <w:color w:val="000000"/>
          <w:sz w:val="28"/>
          <w:szCs w:val="28"/>
        </w:rPr>
        <w:t>characteristics</w:t>
      </w:r>
    </w:p>
    <w:p w14:paraId="1CCFF769" w14:textId="4091936B" w:rsidR="00EC0C9B" w:rsidRDefault="006C42E4" w:rsidP="003D6B44">
      <w:pPr>
        <w:pStyle w:val="ListParagraph"/>
        <w:numPr>
          <w:ilvl w:val="0"/>
          <w:numId w:val="8"/>
        </w:numPr>
        <w:autoSpaceDE w:val="0"/>
        <w:autoSpaceDN w:val="0"/>
        <w:adjustRightInd w:val="0"/>
        <w:rPr>
          <w:rFonts w:ascii="Arial" w:hAnsi="Arial" w:cs="Arial"/>
          <w:color w:val="000000"/>
          <w:sz w:val="28"/>
          <w:szCs w:val="28"/>
        </w:rPr>
      </w:pPr>
      <w:r>
        <w:rPr>
          <w:rFonts w:ascii="Arial" w:hAnsi="Arial" w:cs="Arial"/>
          <w:color w:val="000000"/>
          <w:sz w:val="28"/>
          <w:szCs w:val="28"/>
        </w:rPr>
        <w:t>The use of</w:t>
      </w:r>
      <w:r w:rsidR="00130134">
        <w:rPr>
          <w:rFonts w:ascii="Arial" w:hAnsi="Arial" w:cs="Arial"/>
          <w:color w:val="000000"/>
          <w:sz w:val="28"/>
          <w:szCs w:val="28"/>
        </w:rPr>
        <w:t xml:space="preserve"> mobile data,</w:t>
      </w:r>
      <w:r w:rsidR="00F764AA">
        <w:rPr>
          <w:rFonts w:ascii="Arial" w:hAnsi="Arial" w:cs="Arial"/>
          <w:color w:val="000000"/>
          <w:sz w:val="28"/>
          <w:szCs w:val="28"/>
        </w:rPr>
        <w:t xml:space="preserve"> including availability</w:t>
      </w:r>
      <w:r w:rsidR="002960A1">
        <w:rPr>
          <w:rFonts w:ascii="Arial" w:hAnsi="Arial" w:cs="Arial"/>
          <w:color w:val="000000"/>
          <w:sz w:val="28"/>
          <w:szCs w:val="28"/>
        </w:rPr>
        <w:t>, coverage</w:t>
      </w:r>
      <w:r w:rsidR="00F764AA">
        <w:rPr>
          <w:rFonts w:ascii="Arial" w:hAnsi="Arial" w:cs="Arial"/>
          <w:color w:val="000000"/>
          <w:sz w:val="28"/>
          <w:szCs w:val="28"/>
        </w:rPr>
        <w:t xml:space="preserve"> and accuracy</w:t>
      </w:r>
      <w:r w:rsidR="000A240E">
        <w:rPr>
          <w:rFonts w:ascii="Arial" w:hAnsi="Arial" w:cs="Arial"/>
          <w:color w:val="000000"/>
          <w:sz w:val="28"/>
          <w:szCs w:val="28"/>
        </w:rPr>
        <w:t>.</w:t>
      </w:r>
    </w:p>
    <w:p w14:paraId="1430DF81" w14:textId="41B751FC" w:rsidR="00306445" w:rsidRDefault="000A240E" w:rsidP="003D6B44">
      <w:pPr>
        <w:pStyle w:val="ListParagraph"/>
        <w:numPr>
          <w:ilvl w:val="0"/>
          <w:numId w:val="8"/>
        </w:numPr>
        <w:autoSpaceDE w:val="0"/>
        <w:autoSpaceDN w:val="0"/>
        <w:adjustRightInd w:val="0"/>
        <w:rPr>
          <w:rFonts w:ascii="Arial" w:hAnsi="Arial" w:cs="Arial"/>
          <w:color w:val="000000"/>
          <w:sz w:val="28"/>
          <w:szCs w:val="28"/>
        </w:rPr>
      </w:pPr>
      <w:r>
        <w:rPr>
          <w:rFonts w:ascii="Arial" w:hAnsi="Arial" w:cs="Arial"/>
          <w:color w:val="000000"/>
          <w:sz w:val="28"/>
          <w:szCs w:val="28"/>
        </w:rPr>
        <w:t>Potential trade-off between timely and accurate data</w:t>
      </w:r>
    </w:p>
    <w:p w14:paraId="66B4705C" w14:textId="30D10A63" w:rsidR="00B44ABA" w:rsidRPr="0047743B" w:rsidRDefault="00B00A42" w:rsidP="003D6B44">
      <w:pPr>
        <w:pStyle w:val="ListParagraph"/>
        <w:numPr>
          <w:ilvl w:val="0"/>
          <w:numId w:val="8"/>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clarity needed </w:t>
      </w:r>
      <w:r w:rsidR="00C36F9B">
        <w:rPr>
          <w:rFonts w:ascii="Arial" w:hAnsi="Arial" w:cs="Arial"/>
          <w:color w:val="000000"/>
          <w:sz w:val="28"/>
          <w:szCs w:val="28"/>
        </w:rPr>
        <w:t xml:space="preserve">around </w:t>
      </w:r>
      <w:r w:rsidR="00155825">
        <w:rPr>
          <w:rFonts w:ascii="Arial" w:hAnsi="Arial" w:cs="Arial"/>
          <w:color w:val="000000"/>
          <w:sz w:val="28"/>
          <w:szCs w:val="28"/>
        </w:rPr>
        <w:t>what</w:t>
      </w:r>
      <w:r w:rsidR="00C36F9B">
        <w:rPr>
          <w:rFonts w:ascii="Arial" w:hAnsi="Arial" w:cs="Arial"/>
          <w:color w:val="000000"/>
          <w:sz w:val="28"/>
          <w:szCs w:val="28"/>
        </w:rPr>
        <w:t xml:space="preserve"> user needs </w:t>
      </w:r>
      <w:r w:rsidR="00155825">
        <w:rPr>
          <w:rFonts w:ascii="Arial" w:hAnsi="Arial" w:cs="Arial"/>
          <w:color w:val="000000"/>
          <w:sz w:val="28"/>
          <w:szCs w:val="28"/>
        </w:rPr>
        <w:t xml:space="preserve">are </w:t>
      </w:r>
      <w:r w:rsidR="00C36F9B">
        <w:rPr>
          <w:rFonts w:ascii="Arial" w:hAnsi="Arial" w:cs="Arial"/>
          <w:color w:val="000000"/>
          <w:sz w:val="28"/>
          <w:szCs w:val="28"/>
        </w:rPr>
        <w:t xml:space="preserve">currently </w:t>
      </w:r>
      <w:r w:rsidR="00300752">
        <w:rPr>
          <w:rFonts w:ascii="Arial" w:hAnsi="Arial" w:cs="Arial"/>
          <w:color w:val="000000"/>
          <w:sz w:val="28"/>
          <w:szCs w:val="28"/>
        </w:rPr>
        <w:t xml:space="preserve">not </w:t>
      </w:r>
      <w:r w:rsidR="00C36F9B">
        <w:rPr>
          <w:rFonts w:ascii="Arial" w:hAnsi="Arial" w:cs="Arial"/>
          <w:color w:val="000000"/>
          <w:sz w:val="28"/>
          <w:szCs w:val="28"/>
        </w:rPr>
        <w:t xml:space="preserve">being met </w:t>
      </w:r>
      <w:r w:rsidR="0047743B">
        <w:rPr>
          <w:rFonts w:ascii="Arial" w:hAnsi="Arial" w:cs="Arial"/>
          <w:color w:val="000000"/>
          <w:sz w:val="28"/>
          <w:szCs w:val="28"/>
        </w:rPr>
        <w:t>for domestic travel data</w:t>
      </w:r>
    </w:p>
    <w:p w14:paraId="57A485B6" w14:textId="77777777" w:rsidR="00B44ABA" w:rsidRDefault="00B44ABA" w:rsidP="00863316">
      <w:pPr>
        <w:pStyle w:val="ListParagraph"/>
        <w:autoSpaceDE w:val="0"/>
        <w:autoSpaceDN w:val="0"/>
        <w:adjustRightInd w:val="0"/>
        <w:ind w:left="0"/>
        <w:rPr>
          <w:rFonts w:ascii="Arial" w:hAnsi="Arial" w:cs="Arial"/>
          <w:color w:val="000000"/>
          <w:sz w:val="28"/>
          <w:szCs w:val="28"/>
        </w:rPr>
      </w:pPr>
    </w:p>
    <w:p w14:paraId="6F23B404" w14:textId="77777777" w:rsidR="00B44ABA" w:rsidRDefault="00B44ABA" w:rsidP="00863316">
      <w:pPr>
        <w:pStyle w:val="ListParagraph"/>
        <w:autoSpaceDE w:val="0"/>
        <w:autoSpaceDN w:val="0"/>
        <w:adjustRightInd w:val="0"/>
        <w:ind w:left="0"/>
        <w:rPr>
          <w:rFonts w:ascii="Arial" w:hAnsi="Arial" w:cs="Arial"/>
          <w:color w:val="000000"/>
          <w:sz w:val="28"/>
          <w:szCs w:val="28"/>
        </w:rPr>
      </w:pPr>
    </w:p>
    <w:p w14:paraId="22BCE9F7" w14:textId="688D6A38" w:rsidR="0090327C" w:rsidRPr="00A956FD" w:rsidRDefault="00E119D8" w:rsidP="00863316">
      <w:pPr>
        <w:pStyle w:val="ListParagraph"/>
        <w:autoSpaceDE w:val="0"/>
        <w:autoSpaceDN w:val="0"/>
        <w:adjustRightInd w:val="0"/>
        <w:ind w:left="0"/>
        <w:rPr>
          <w:rFonts w:ascii="Arial" w:hAnsi="Arial" w:cs="Arial"/>
          <w:b/>
          <w:bCs/>
          <w:color w:val="000000"/>
          <w:sz w:val="28"/>
          <w:szCs w:val="28"/>
        </w:rPr>
      </w:pPr>
      <w:r w:rsidRPr="00A956FD">
        <w:rPr>
          <w:rFonts w:ascii="Arial" w:hAnsi="Arial" w:cs="Arial"/>
          <w:b/>
          <w:bCs/>
          <w:color w:val="000000"/>
          <w:sz w:val="28"/>
          <w:szCs w:val="28"/>
        </w:rPr>
        <w:t>Respondents were also asked</w:t>
      </w:r>
      <w:r w:rsidR="00B002AA" w:rsidRPr="00A956FD">
        <w:rPr>
          <w:rFonts w:ascii="Arial" w:hAnsi="Arial" w:cs="Arial"/>
          <w:b/>
          <w:bCs/>
          <w:color w:val="000000"/>
          <w:sz w:val="28"/>
          <w:szCs w:val="28"/>
        </w:rPr>
        <w:t xml:space="preserve">: What elements of the proposed approach do you like? </w:t>
      </w:r>
    </w:p>
    <w:p w14:paraId="56EA3896" w14:textId="4164F1C6" w:rsidR="00B002AA" w:rsidRPr="00A956FD" w:rsidRDefault="00CE3574" w:rsidP="00863316">
      <w:pPr>
        <w:pStyle w:val="ListParagraph"/>
        <w:autoSpaceDE w:val="0"/>
        <w:autoSpaceDN w:val="0"/>
        <w:adjustRightInd w:val="0"/>
        <w:ind w:left="0"/>
        <w:rPr>
          <w:rFonts w:ascii="Arial" w:hAnsi="Arial" w:cs="Arial"/>
          <w:b/>
          <w:bCs/>
          <w:color w:val="000000"/>
          <w:sz w:val="28"/>
          <w:szCs w:val="28"/>
        </w:rPr>
      </w:pPr>
      <w:r w:rsidRPr="00A956FD">
        <w:rPr>
          <w:rFonts w:ascii="Arial" w:hAnsi="Arial" w:cs="Arial"/>
          <w:b/>
          <w:bCs/>
          <w:color w:val="000000"/>
          <w:sz w:val="28"/>
          <w:szCs w:val="28"/>
        </w:rPr>
        <w:t>(Asked to all, 48 responses)</w:t>
      </w:r>
    </w:p>
    <w:p w14:paraId="2FD10600" w14:textId="40435A57" w:rsidR="00B23D6A" w:rsidRDefault="00B23D6A" w:rsidP="00863316">
      <w:pPr>
        <w:pStyle w:val="ListParagraph"/>
        <w:autoSpaceDE w:val="0"/>
        <w:autoSpaceDN w:val="0"/>
        <w:adjustRightInd w:val="0"/>
        <w:ind w:left="0"/>
        <w:rPr>
          <w:rFonts w:ascii="Arial" w:hAnsi="Arial" w:cs="Arial"/>
          <w:color w:val="000000"/>
          <w:sz w:val="28"/>
          <w:szCs w:val="28"/>
        </w:rPr>
      </w:pPr>
    </w:p>
    <w:p w14:paraId="0153483A" w14:textId="181C1725" w:rsidR="00CC0106" w:rsidRDefault="002C5530"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lastRenderedPageBreak/>
        <w:t>The</w:t>
      </w:r>
      <w:r w:rsidR="00ED4FE2">
        <w:rPr>
          <w:rFonts w:ascii="Arial" w:hAnsi="Arial" w:cs="Arial"/>
          <w:color w:val="000000"/>
          <w:sz w:val="28"/>
          <w:szCs w:val="28"/>
        </w:rPr>
        <w:t xml:space="preserve"> most </w:t>
      </w:r>
      <w:r w:rsidR="0060385D">
        <w:rPr>
          <w:rFonts w:ascii="Arial" w:hAnsi="Arial" w:cs="Arial"/>
          <w:color w:val="000000"/>
          <w:sz w:val="28"/>
          <w:szCs w:val="28"/>
        </w:rPr>
        <w:t>common</w:t>
      </w:r>
      <w:r w:rsidR="00ED4FE2">
        <w:rPr>
          <w:rFonts w:ascii="Arial" w:hAnsi="Arial" w:cs="Arial"/>
          <w:color w:val="000000"/>
          <w:sz w:val="28"/>
          <w:szCs w:val="28"/>
        </w:rPr>
        <w:t xml:space="preserve"> theme for responses to this question was the use of a</w:t>
      </w:r>
      <w:r w:rsidR="00D971B2">
        <w:rPr>
          <w:rFonts w:ascii="Arial" w:hAnsi="Arial" w:cs="Arial"/>
          <w:color w:val="000000"/>
          <w:sz w:val="28"/>
          <w:szCs w:val="28"/>
        </w:rPr>
        <w:t>lternative data sources</w:t>
      </w:r>
      <w:r w:rsidR="00ED4FE2">
        <w:rPr>
          <w:rFonts w:ascii="Arial" w:hAnsi="Arial" w:cs="Arial"/>
          <w:color w:val="000000"/>
          <w:sz w:val="28"/>
          <w:szCs w:val="28"/>
        </w:rPr>
        <w:t xml:space="preserve">. </w:t>
      </w:r>
      <w:r w:rsidR="00CF42B9">
        <w:rPr>
          <w:rFonts w:ascii="Arial" w:hAnsi="Arial" w:cs="Arial"/>
          <w:color w:val="000000"/>
          <w:sz w:val="28"/>
          <w:szCs w:val="28"/>
        </w:rPr>
        <w:t>Several</w:t>
      </w:r>
      <w:r w:rsidR="0069008A">
        <w:rPr>
          <w:rFonts w:ascii="Arial" w:hAnsi="Arial" w:cs="Arial"/>
          <w:color w:val="000000"/>
          <w:sz w:val="28"/>
          <w:szCs w:val="28"/>
        </w:rPr>
        <w:t xml:space="preserve"> </w:t>
      </w:r>
      <w:r w:rsidR="00C7033A">
        <w:rPr>
          <w:rFonts w:ascii="Arial" w:hAnsi="Arial" w:cs="Arial"/>
          <w:color w:val="000000"/>
          <w:sz w:val="28"/>
          <w:szCs w:val="28"/>
        </w:rPr>
        <w:t>respondents felt</w:t>
      </w:r>
      <w:r w:rsidR="00646548">
        <w:rPr>
          <w:rFonts w:ascii="Arial" w:hAnsi="Arial" w:cs="Arial"/>
          <w:color w:val="000000"/>
          <w:sz w:val="28"/>
          <w:szCs w:val="28"/>
        </w:rPr>
        <w:t xml:space="preserve"> that </w:t>
      </w:r>
      <w:r w:rsidR="0069008A">
        <w:rPr>
          <w:rFonts w:ascii="Arial" w:hAnsi="Arial" w:cs="Arial"/>
          <w:color w:val="000000"/>
          <w:sz w:val="28"/>
          <w:szCs w:val="28"/>
        </w:rPr>
        <w:t xml:space="preserve">using a </w:t>
      </w:r>
      <w:r w:rsidR="00AE64D5">
        <w:rPr>
          <w:rFonts w:ascii="Arial" w:hAnsi="Arial" w:cs="Arial"/>
          <w:color w:val="000000"/>
          <w:sz w:val="28"/>
          <w:szCs w:val="28"/>
        </w:rPr>
        <w:t xml:space="preserve">wide </w:t>
      </w:r>
      <w:r w:rsidR="0069008A">
        <w:rPr>
          <w:rFonts w:ascii="Arial" w:hAnsi="Arial" w:cs="Arial"/>
          <w:color w:val="000000"/>
          <w:sz w:val="28"/>
          <w:szCs w:val="28"/>
        </w:rPr>
        <w:t>variety of data sources</w:t>
      </w:r>
      <w:r w:rsidR="0099237B">
        <w:rPr>
          <w:rFonts w:ascii="Arial" w:hAnsi="Arial" w:cs="Arial"/>
          <w:color w:val="000000"/>
          <w:sz w:val="28"/>
          <w:szCs w:val="28"/>
        </w:rPr>
        <w:t xml:space="preserve"> will provide more accurate and granular data</w:t>
      </w:r>
      <w:r w:rsidR="00A3627C">
        <w:rPr>
          <w:rFonts w:ascii="Arial" w:hAnsi="Arial" w:cs="Arial"/>
          <w:color w:val="000000"/>
          <w:sz w:val="28"/>
          <w:szCs w:val="28"/>
        </w:rPr>
        <w:t xml:space="preserve"> and that this will hopefully enable better </w:t>
      </w:r>
      <w:r w:rsidR="000A4DD5">
        <w:rPr>
          <w:rFonts w:ascii="Arial" w:hAnsi="Arial" w:cs="Arial"/>
          <w:color w:val="000000"/>
          <w:sz w:val="28"/>
          <w:szCs w:val="28"/>
        </w:rPr>
        <w:t xml:space="preserve">decision making. </w:t>
      </w:r>
      <w:r w:rsidR="00E95BE8">
        <w:rPr>
          <w:rFonts w:ascii="Arial" w:hAnsi="Arial" w:cs="Arial"/>
          <w:color w:val="000000"/>
          <w:sz w:val="28"/>
          <w:szCs w:val="28"/>
        </w:rPr>
        <w:t>T</w:t>
      </w:r>
      <w:r w:rsidR="00CC0106">
        <w:rPr>
          <w:rFonts w:ascii="Arial" w:hAnsi="Arial" w:cs="Arial"/>
          <w:color w:val="000000"/>
          <w:sz w:val="28"/>
          <w:szCs w:val="28"/>
        </w:rPr>
        <w:t>he usage of mobile connection data</w:t>
      </w:r>
      <w:r w:rsidR="00043A9E">
        <w:rPr>
          <w:rFonts w:ascii="Arial" w:hAnsi="Arial" w:cs="Arial"/>
          <w:color w:val="000000"/>
          <w:sz w:val="28"/>
          <w:szCs w:val="28"/>
        </w:rPr>
        <w:t xml:space="preserve"> </w:t>
      </w:r>
      <w:r w:rsidR="00187046">
        <w:rPr>
          <w:rFonts w:ascii="Arial" w:hAnsi="Arial" w:cs="Arial"/>
          <w:color w:val="000000"/>
          <w:sz w:val="28"/>
          <w:szCs w:val="28"/>
        </w:rPr>
        <w:t xml:space="preserve">and financial transaction data </w:t>
      </w:r>
      <w:r w:rsidR="00043A9E">
        <w:rPr>
          <w:rFonts w:ascii="Arial" w:hAnsi="Arial" w:cs="Arial"/>
          <w:color w:val="000000"/>
          <w:sz w:val="28"/>
          <w:szCs w:val="28"/>
        </w:rPr>
        <w:t>was discussed</w:t>
      </w:r>
      <w:r w:rsidR="00D569EE">
        <w:rPr>
          <w:rFonts w:ascii="Arial" w:hAnsi="Arial" w:cs="Arial"/>
          <w:color w:val="000000"/>
          <w:sz w:val="28"/>
          <w:szCs w:val="28"/>
        </w:rPr>
        <w:t xml:space="preserve"> </w:t>
      </w:r>
      <w:r w:rsidR="00DB44BC">
        <w:rPr>
          <w:rFonts w:ascii="Arial" w:hAnsi="Arial" w:cs="Arial"/>
          <w:color w:val="000000"/>
          <w:sz w:val="28"/>
          <w:szCs w:val="28"/>
        </w:rPr>
        <w:t xml:space="preserve">in many comments </w:t>
      </w:r>
      <w:r w:rsidR="00D569EE">
        <w:rPr>
          <w:rFonts w:ascii="Arial" w:hAnsi="Arial" w:cs="Arial"/>
          <w:color w:val="000000"/>
          <w:sz w:val="28"/>
          <w:szCs w:val="28"/>
        </w:rPr>
        <w:t>and r</w:t>
      </w:r>
      <w:r w:rsidR="00043A9E">
        <w:rPr>
          <w:rFonts w:ascii="Arial" w:hAnsi="Arial" w:cs="Arial"/>
          <w:color w:val="000000"/>
          <w:sz w:val="28"/>
          <w:szCs w:val="28"/>
        </w:rPr>
        <w:t xml:space="preserve">espondents </w:t>
      </w:r>
      <w:r w:rsidR="00DB44BC">
        <w:rPr>
          <w:rFonts w:ascii="Arial" w:hAnsi="Arial" w:cs="Arial"/>
          <w:color w:val="000000"/>
          <w:sz w:val="28"/>
          <w:szCs w:val="28"/>
        </w:rPr>
        <w:t>felt</w:t>
      </w:r>
      <w:r w:rsidR="00B50117">
        <w:rPr>
          <w:rFonts w:ascii="Arial" w:hAnsi="Arial" w:cs="Arial"/>
          <w:color w:val="000000"/>
          <w:sz w:val="28"/>
          <w:szCs w:val="28"/>
        </w:rPr>
        <w:t xml:space="preserve"> that </w:t>
      </w:r>
      <w:r w:rsidR="00081F3A">
        <w:rPr>
          <w:rFonts w:ascii="Arial" w:hAnsi="Arial" w:cs="Arial"/>
          <w:color w:val="000000"/>
          <w:sz w:val="28"/>
          <w:szCs w:val="28"/>
        </w:rPr>
        <w:t>using these data sources should provide a more representative</w:t>
      </w:r>
      <w:r w:rsidR="00A41612">
        <w:rPr>
          <w:rFonts w:ascii="Arial" w:hAnsi="Arial" w:cs="Arial"/>
          <w:color w:val="000000"/>
          <w:sz w:val="28"/>
          <w:szCs w:val="28"/>
        </w:rPr>
        <w:t xml:space="preserve"> and</w:t>
      </w:r>
      <w:r w:rsidR="00B35C41">
        <w:rPr>
          <w:rFonts w:ascii="Arial" w:hAnsi="Arial" w:cs="Arial"/>
          <w:color w:val="000000"/>
          <w:sz w:val="28"/>
          <w:szCs w:val="28"/>
        </w:rPr>
        <w:t xml:space="preserve"> timely </w:t>
      </w:r>
      <w:r w:rsidR="00081F3A">
        <w:rPr>
          <w:rFonts w:ascii="Arial" w:hAnsi="Arial" w:cs="Arial"/>
          <w:color w:val="000000"/>
          <w:sz w:val="28"/>
          <w:szCs w:val="28"/>
        </w:rPr>
        <w:t>view of travel and tourism statistics</w:t>
      </w:r>
      <w:r w:rsidR="002B02E4">
        <w:rPr>
          <w:rFonts w:ascii="Arial" w:hAnsi="Arial" w:cs="Arial"/>
          <w:color w:val="000000"/>
          <w:sz w:val="28"/>
          <w:szCs w:val="28"/>
        </w:rPr>
        <w:t>.</w:t>
      </w:r>
      <w:r w:rsidR="00A41612">
        <w:rPr>
          <w:rFonts w:ascii="Arial" w:hAnsi="Arial" w:cs="Arial"/>
          <w:color w:val="000000"/>
          <w:sz w:val="28"/>
          <w:szCs w:val="28"/>
        </w:rPr>
        <w:t xml:space="preserve"> </w:t>
      </w:r>
      <w:r w:rsidR="0031711C">
        <w:rPr>
          <w:rFonts w:ascii="Arial" w:hAnsi="Arial" w:cs="Arial"/>
          <w:color w:val="000000"/>
          <w:sz w:val="28"/>
          <w:szCs w:val="28"/>
        </w:rPr>
        <w:t>Several</w:t>
      </w:r>
      <w:r w:rsidR="00A41612">
        <w:rPr>
          <w:rFonts w:ascii="Arial" w:hAnsi="Arial" w:cs="Arial"/>
          <w:color w:val="000000"/>
          <w:sz w:val="28"/>
          <w:szCs w:val="28"/>
        </w:rPr>
        <w:t xml:space="preserve"> respondents </w:t>
      </w:r>
      <w:r w:rsidR="005B7898">
        <w:rPr>
          <w:rFonts w:ascii="Arial" w:hAnsi="Arial" w:cs="Arial"/>
          <w:color w:val="000000"/>
          <w:sz w:val="28"/>
          <w:szCs w:val="28"/>
        </w:rPr>
        <w:t xml:space="preserve">were pleased with the improvements in granularity at a geographical level. </w:t>
      </w:r>
    </w:p>
    <w:p w14:paraId="59789750" w14:textId="77777777" w:rsidR="00B35C41" w:rsidRDefault="00B35C41" w:rsidP="00863316">
      <w:pPr>
        <w:pStyle w:val="ListParagraph"/>
        <w:autoSpaceDE w:val="0"/>
        <w:autoSpaceDN w:val="0"/>
        <w:adjustRightInd w:val="0"/>
        <w:ind w:left="0"/>
        <w:rPr>
          <w:rFonts w:ascii="Arial" w:hAnsi="Arial" w:cs="Arial"/>
          <w:color w:val="000000"/>
          <w:sz w:val="28"/>
          <w:szCs w:val="28"/>
        </w:rPr>
      </w:pPr>
    </w:p>
    <w:p w14:paraId="0FE1F0EA" w14:textId="1CBAA172" w:rsidR="00617E91" w:rsidRDefault="00B35C41"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Also, u</w:t>
      </w:r>
      <w:r w:rsidR="00447E41">
        <w:rPr>
          <w:rFonts w:ascii="Arial" w:hAnsi="Arial" w:cs="Arial"/>
          <w:color w:val="000000"/>
          <w:sz w:val="28"/>
          <w:szCs w:val="28"/>
        </w:rPr>
        <w:t>nderstanding and delivering statistics that meet the needs of users</w:t>
      </w:r>
      <w:r w:rsidR="0089194C">
        <w:rPr>
          <w:rFonts w:ascii="Arial" w:hAnsi="Arial" w:cs="Arial"/>
          <w:color w:val="000000"/>
          <w:sz w:val="28"/>
          <w:szCs w:val="28"/>
        </w:rPr>
        <w:t xml:space="preserve"> was highlighted in </w:t>
      </w:r>
      <w:r w:rsidR="008E386D">
        <w:rPr>
          <w:rFonts w:ascii="Arial" w:hAnsi="Arial" w:cs="Arial"/>
          <w:color w:val="000000"/>
          <w:sz w:val="28"/>
          <w:szCs w:val="28"/>
        </w:rPr>
        <w:t>several</w:t>
      </w:r>
      <w:r w:rsidR="0089194C">
        <w:rPr>
          <w:rFonts w:ascii="Arial" w:hAnsi="Arial" w:cs="Arial"/>
          <w:color w:val="000000"/>
          <w:sz w:val="28"/>
          <w:szCs w:val="28"/>
        </w:rPr>
        <w:t xml:space="preserve"> responses.</w:t>
      </w:r>
      <w:r w:rsidR="00040BF4">
        <w:rPr>
          <w:rFonts w:ascii="Arial" w:hAnsi="Arial" w:cs="Arial"/>
          <w:color w:val="000000"/>
          <w:sz w:val="28"/>
          <w:szCs w:val="28"/>
        </w:rPr>
        <w:t xml:space="preserve"> Some respondents </w:t>
      </w:r>
      <w:r w:rsidR="000F5476">
        <w:rPr>
          <w:rFonts w:ascii="Arial" w:hAnsi="Arial" w:cs="Arial"/>
          <w:color w:val="000000"/>
          <w:sz w:val="28"/>
          <w:szCs w:val="28"/>
        </w:rPr>
        <w:t xml:space="preserve">stated that they </w:t>
      </w:r>
      <w:r w:rsidR="000F5476" w:rsidRPr="000F5476">
        <w:rPr>
          <w:rFonts w:ascii="Arial" w:hAnsi="Arial" w:cs="Arial"/>
          <w:color w:val="000000"/>
          <w:sz w:val="28"/>
          <w:szCs w:val="28"/>
        </w:rPr>
        <w:t xml:space="preserve">like the focus given to identifying different user needs and mapping these to existing and new sources of information. </w:t>
      </w:r>
      <w:r w:rsidR="00617E91">
        <w:rPr>
          <w:rFonts w:ascii="Arial" w:hAnsi="Arial" w:cs="Arial"/>
          <w:color w:val="000000"/>
          <w:sz w:val="28"/>
          <w:szCs w:val="28"/>
        </w:rPr>
        <w:t>Another common theme was the</w:t>
      </w:r>
      <w:r w:rsidR="006270FB">
        <w:rPr>
          <w:rFonts w:ascii="Arial" w:hAnsi="Arial" w:cs="Arial"/>
          <w:color w:val="000000"/>
          <w:sz w:val="28"/>
          <w:szCs w:val="28"/>
        </w:rPr>
        <w:t xml:space="preserve"> potential for</w:t>
      </w:r>
      <w:r w:rsidR="00617E91">
        <w:rPr>
          <w:rFonts w:ascii="Arial" w:hAnsi="Arial" w:cs="Arial"/>
          <w:color w:val="000000"/>
          <w:sz w:val="28"/>
          <w:szCs w:val="28"/>
        </w:rPr>
        <w:t xml:space="preserve"> improved timeliness of the data</w:t>
      </w:r>
      <w:r w:rsidR="006270FB">
        <w:rPr>
          <w:rFonts w:ascii="Arial" w:hAnsi="Arial" w:cs="Arial"/>
          <w:color w:val="000000"/>
          <w:sz w:val="28"/>
          <w:szCs w:val="28"/>
        </w:rPr>
        <w:t xml:space="preserve">. </w:t>
      </w:r>
    </w:p>
    <w:p w14:paraId="3A5C6DC7" w14:textId="77777777" w:rsidR="002B0B59" w:rsidRDefault="002B0B59" w:rsidP="00863316">
      <w:pPr>
        <w:pStyle w:val="ListParagraph"/>
        <w:autoSpaceDE w:val="0"/>
        <w:autoSpaceDN w:val="0"/>
        <w:adjustRightInd w:val="0"/>
        <w:ind w:left="0"/>
        <w:rPr>
          <w:rFonts w:ascii="Arial" w:hAnsi="Arial" w:cs="Arial"/>
          <w:color w:val="000000"/>
          <w:sz w:val="28"/>
          <w:szCs w:val="28"/>
        </w:rPr>
      </w:pPr>
    </w:p>
    <w:p w14:paraId="00142E46" w14:textId="480B8360" w:rsidR="00C245D6" w:rsidRDefault="0085288D"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There were </w:t>
      </w:r>
      <w:r w:rsidR="004E185E">
        <w:rPr>
          <w:rFonts w:ascii="Arial" w:hAnsi="Arial" w:cs="Arial"/>
          <w:color w:val="000000"/>
          <w:sz w:val="28"/>
          <w:szCs w:val="28"/>
        </w:rPr>
        <w:t>some</w:t>
      </w:r>
      <w:r>
        <w:rPr>
          <w:rFonts w:ascii="Arial" w:hAnsi="Arial" w:cs="Arial"/>
          <w:color w:val="000000"/>
          <w:sz w:val="28"/>
          <w:szCs w:val="28"/>
        </w:rPr>
        <w:t xml:space="preserve"> </w:t>
      </w:r>
      <w:r w:rsidR="00052ED1">
        <w:rPr>
          <w:rFonts w:ascii="Arial" w:hAnsi="Arial" w:cs="Arial"/>
          <w:color w:val="000000"/>
          <w:sz w:val="28"/>
          <w:szCs w:val="28"/>
        </w:rPr>
        <w:t>co</w:t>
      </w:r>
      <w:r w:rsidR="00C245D6">
        <w:rPr>
          <w:rFonts w:ascii="Arial" w:hAnsi="Arial" w:cs="Arial"/>
          <w:color w:val="000000"/>
          <w:sz w:val="28"/>
          <w:szCs w:val="28"/>
        </w:rPr>
        <w:t>ncerns raised:</w:t>
      </w:r>
    </w:p>
    <w:p w14:paraId="61396CE5" w14:textId="05731665" w:rsidR="007E2688" w:rsidRDefault="0051039E" w:rsidP="003D6B44">
      <w:pPr>
        <w:pStyle w:val="ListParagraph"/>
        <w:numPr>
          <w:ilvl w:val="0"/>
          <w:numId w:val="11"/>
        </w:numPr>
        <w:autoSpaceDE w:val="0"/>
        <w:autoSpaceDN w:val="0"/>
        <w:adjustRightInd w:val="0"/>
        <w:rPr>
          <w:rFonts w:ascii="Arial" w:hAnsi="Arial" w:cs="Arial"/>
          <w:color w:val="000000"/>
          <w:sz w:val="28"/>
          <w:szCs w:val="28"/>
        </w:rPr>
      </w:pPr>
      <w:r w:rsidRPr="007E2688">
        <w:rPr>
          <w:rFonts w:ascii="Arial" w:hAnsi="Arial" w:cs="Arial"/>
          <w:color w:val="000000"/>
          <w:sz w:val="28"/>
          <w:szCs w:val="28"/>
        </w:rPr>
        <w:t>C</w:t>
      </w:r>
      <w:r w:rsidR="00C245D6" w:rsidRPr="007E2688">
        <w:rPr>
          <w:rFonts w:ascii="Arial" w:hAnsi="Arial" w:cs="Arial"/>
          <w:color w:val="000000"/>
          <w:sz w:val="28"/>
          <w:szCs w:val="28"/>
        </w:rPr>
        <w:t>hallenges in comparability between datasets that will need to be acknowledged</w:t>
      </w:r>
    </w:p>
    <w:p w14:paraId="015D374D" w14:textId="2B2EE03B" w:rsidR="0079197B" w:rsidRPr="007E2688" w:rsidRDefault="0051039E" w:rsidP="003D6B44">
      <w:pPr>
        <w:pStyle w:val="ListParagraph"/>
        <w:numPr>
          <w:ilvl w:val="0"/>
          <w:numId w:val="11"/>
        </w:numPr>
        <w:autoSpaceDE w:val="0"/>
        <w:autoSpaceDN w:val="0"/>
        <w:adjustRightInd w:val="0"/>
        <w:rPr>
          <w:rFonts w:ascii="Arial" w:hAnsi="Arial" w:cs="Arial"/>
          <w:color w:val="000000"/>
          <w:sz w:val="28"/>
          <w:szCs w:val="28"/>
        </w:rPr>
      </w:pPr>
      <w:r w:rsidRPr="007E2688">
        <w:rPr>
          <w:rFonts w:ascii="Arial" w:hAnsi="Arial" w:cs="Arial"/>
          <w:color w:val="000000"/>
          <w:sz w:val="28"/>
          <w:szCs w:val="28"/>
        </w:rPr>
        <w:t>I</w:t>
      </w:r>
      <w:r w:rsidR="0079197B" w:rsidRPr="007E2688">
        <w:rPr>
          <w:rFonts w:ascii="Arial" w:hAnsi="Arial" w:cs="Arial"/>
          <w:color w:val="000000"/>
          <w:sz w:val="28"/>
          <w:szCs w:val="28"/>
        </w:rPr>
        <w:t>nsufficient consideration of the real benefit and reliability of th</w:t>
      </w:r>
      <w:r w:rsidRPr="007E2688">
        <w:rPr>
          <w:rFonts w:ascii="Arial" w:hAnsi="Arial" w:cs="Arial"/>
          <w:color w:val="000000"/>
          <w:sz w:val="28"/>
          <w:szCs w:val="28"/>
        </w:rPr>
        <w:t>e alternative data sources</w:t>
      </w:r>
    </w:p>
    <w:p w14:paraId="49D6A31F" w14:textId="77777777" w:rsidR="0085288D" w:rsidRDefault="0085288D" w:rsidP="00863316">
      <w:pPr>
        <w:pStyle w:val="ListParagraph"/>
        <w:autoSpaceDE w:val="0"/>
        <w:autoSpaceDN w:val="0"/>
        <w:adjustRightInd w:val="0"/>
        <w:ind w:left="0"/>
        <w:rPr>
          <w:rFonts w:ascii="Arial" w:hAnsi="Arial" w:cs="Arial"/>
          <w:color w:val="000000"/>
          <w:sz w:val="28"/>
          <w:szCs w:val="28"/>
        </w:rPr>
      </w:pPr>
    </w:p>
    <w:p w14:paraId="47F4F8B5" w14:textId="77777777" w:rsidR="00F45854" w:rsidRDefault="00F45854" w:rsidP="00863316">
      <w:pPr>
        <w:pStyle w:val="ListParagraph"/>
        <w:autoSpaceDE w:val="0"/>
        <w:autoSpaceDN w:val="0"/>
        <w:adjustRightInd w:val="0"/>
        <w:ind w:left="0"/>
        <w:rPr>
          <w:rFonts w:ascii="Arial" w:hAnsi="Arial" w:cs="Arial"/>
          <w:color w:val="000000"/>
          <w:sz w:val="28"/>
          <w:szCs w:val="28"/>
        </w:rPr>
      </w:pPr>
    </w:p>
    <w:p w14:paraId="69122878" w14:textId="2AB546E6" w:rsidR="00474E1A" w:rsidRPr="00192B1A" w:rsidRDefault="00D671CD" w:rsidP="00474E1A">
      <w:pPr>
        <w:pStyle w:val="ListParagraph"/>
        <w:autoSpaceDE w:val="0"/>
        <w:autoSpaceDN w:val="0"/>
        <w:adjustRightInd w:val="0"/>
        <w:ind w:left="0"/>
        <w:rPr>
          <w:rFonts w:ascii="Arial" w:hAnsi="Arial" w:cs="Arial"/>
          <w:b/>
          <w:bCs/>
          <w:color w:val="000000"/>
          <w:sz w:val="28"/>
          <w:szCs w:val="28"/>
        </w:rPr>
      </w:pPr>
      <w:r>
        <w:rPr>
          <w:rFonts w:ascii="Arial" w:hAnsi="Arial" w:cs="Arial"/>
          <w:b/>
          <w:bCs/>
          <w:color w:val="000000"/>
          <w:sz w:val="28"/>
          <w:szCs w:val="28"/>
        </w:rPr>
        <w:t>R</w:t>
      </w:r>
      <w:r w:rsidR="00474E1A" w:rsidRPr="00192B1A">
        <w:rPr>
          <w:rFonts w:ascii="Arial" w:hAnsi="Arial" w:cs="Arial"/>
          <w:b/>
          <w:bCs/>
          <w:color w:val="000000"/>
          <w:sz w:val="28"/>
          <w:szCs w:val="28"/>
        </w:rPr>
        <w:t>espondents were asked: Does this approach present any opportunities?</w:t>
      </w:r>
    </w:p>
    <w:p w14:paraId="78A76932" w14:textId="77777777" w:rsidR="00474E1A" w:rsidRPr="00192B1A" w:rsidRDefault="00474E1A" w:rsidP="00474E1A">
      <w:pPr>
        <w:pStyle w:val="ListParagraph"/>
        <w:autoSpaceDE w:val="0"/>
        <w:autoSpaceDN w:val="0"/>
        <w:adjustRightInd w:val="0"/>
        <w:ind w:left="0"/>
        <w:rPr>
          <w:rFonts w:ascii="Arial" w:hAnsi="Arial" w:cs="Arial"/>
          <w:b/>
          <w:bCs/>
          <w:color w:val="000000"/>
          <w:sz w:val="28"/>
          <w:szCs w:val="28"/>
        </w:rPr>
      </w:pPr>
      <w:r w:rsidRPr="00192B1A">
        <w:rPr>
          <w:rFonts w:ascii="Arial" w:hAnsi="Arial" w:cs="Arial"/>
          <w:b/>
          <w:bCs/>
          <w:color w:val="000000"/>
          <w:sz w:val="28"/>
          <w:szCs w:val="28"/>
        </w:rPr>
        <w:t>(Asked to all, 47 responses)</w:t>
      </w:r>
    </w:p>
    <w:p w14:paraId="41FD6686" w14:textId="77777777" w:rsidR="002E79C1" w:rsidRDefault="002E79C1" w:rsidP="00474E1A">
      <w:pPr>
        <w:pStyle w:val="ListParagraph"/>
        <w:autoSpaceDE w:val="0"/>
        <w:autoSpaceDN w:val="0"/>
        <w:adjustRightInd w:val="0"/>
        <w:ind w:left="0"/>
        <w:rPr>
          <w:rFonts w:ascii="Arial" w:hAnsi="Arial" w:cs="Arial"/>
          <w:color w:val="000000"/>
          <w:sz w:val="28"/>
          <w:szCs w:val="28"/>
        </w:rPr>
      </w:pPr>
    </w:p>
    <w:p w14:paraId="6187D811" w14:textId="5524D110" w:rsidR="006A2B4F" w:rsidRDefault="00CB57BC" w:rsidP="00474E1A">
      <w:pPr>
        <w:pStyle w:val="ListParagraph"/>
        <w:autoSpaceDE w:val="0"/>
        <w:autoSpaceDN w:val="0"/>
        <w:adjustRightInd w:val="0"/>
        <w:ind w:left="0"/>
        <w:rPr>
          <w:rFonts w:ascii="Arial" w:hAnsi="Arial" w:cs="Arial"/>
          <w:color w:val="000000"/>
          <w:sz w:val="28"/>
          <w:szCs w:val="28"/>
        </w:rPr>
      </w:pPr>
      <w:r w:rsidRPr="00CB57BC">
        <w:rPr>
          <w:rFonts w:ascii="Arial" w:hAnsi="Arial" w:cs="Arial"/>
          <w:color w:val="000000"/>
          <w:sz w:val="28"/>
          <w:szCs w:val="28"/>
        </w:rPr>
        <w:t xml:space="preserve">The written responses included much additional detail about how respondents </w:t>
      </w:r>
      <w:r w:rsidR="00F7352F">
        <w:rPr>
          <w:rFonts w:ascii="Arial" w:hAnsi="Arial" w:cs="Arial"/>
          <w:color w:val="000000"/>
          <w:sz w:val="28"/>
          <w:szCs w:val="28"/>
        </w:rPr>
        <w:t xml:space="preserve">would welcome more granular, timely, accurate </w:t>
      </w:r>
      <w:r w:rsidR="002D1159">
        <w:rPr>
          <w:rFonts w:ascii="Arial" w:hAnsi="Arial" w:cs="Arial"/>
          <w:color w:val="000000"/>
          <w:sz w:val="28"/>
          <w:szCs w:val="28"/>
        </w:rPr>
        <w:t xml:space="preserve">data </w:t>
      </w:r>
      <w:r w:rsidR="0035212C">
        <w:rPr>
          <w:rFonts w:ascii="Arial" w:hAnsi="Arial" w:cs="Arial"/>
          <w:color w:val="000000"/>
          <w:sz w:val="28"/>
          <w:szCs w:val="28"/>
        </w:rPr>
        <w:t xml:space="preserve">and the benefits </w:t>
      </w:r>
      <w:r w:rsidR="00CE0049">
        <w:rPr>
          <w:rFonts w:ascii="Arial" w:hAnsi="Arial" w:cs="Arial"/>
          <w:color w:val="000000"/>
          <w:sz w:val="28"/>
          <w:szCs w:val="28"/>
        </w:rPr>
        <w:t xml:space="preserve">that </w:t>
      </w:r>
      <w:r w:rsidR="0035212C">
        <w:rPr>
          <w:rFonts w:ascii="Arial" w:hAnsi="Arial" w:cs="Arial"/>
          <w:color w:val="000000"/>
          <w:sz w:val="28"/>
          <w:szCs w:val="28"/>
        </w:rPr>
        <w:t xml:space="preserve">this approach could bring to them. </w:t>
      </w:r>
      <w:r w:rsidR="00F7352F">
        <w:rPr>
          <w:rFonts w:ascii="Arial" w:hAnsi="Arial" w:cs="Arial"/>
          <w:color w:val="000000"/>
          <w:sz w:val="28"/>
          <w:szCs w:val="28"/>
        </w:rPr>
        <w:t>These can be summarised as follows</w:t>
      </w:r>
      <w:r w:rsidR="00634159">
        <w:rPr>
          <w:rFonts w:ascii="Arial" w:hAnsi="Arial" w:cs="Arial"/>
          <w:color w:val="000000"/>
          <w:sz w:val="28"/>
          <w:szCs w:val="28"/>
        </w:rPr>
        <w:t>:</w:t>
      </w:r>
    </w:p>
    <w:p w14:paraId="3121E023" w14:textId="77777777" w:rsidR="00191C1E" w:rsidRDefault="007229F7"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Lower geographical granularity </w:t>
      </w:r>
      <w:r w:rsidR="00B32BD1">
        <w:rPr>
          <w:rFonts w:ascii="Arial" w:hAnsi="Arial" w:cs="Arial"/>
          <w:color w:val="000000"/>
          <w:sz w:val="28"/>
          <w:szCs w:val="28"/>
        </w:rPr>
        <w:t xml:space="preserve">would enable stronger engagement and strengthen visitor economy positioning </w:t>
      </w:r>
      <w:r w:rsidR="00376A56">
        <w:rPr>
          <w:rFonts w:ascii="Arial" w:hAnsi="Arial" w:cs="Arial"/>
          <w:color w:val="000000"/>
          <w:sz w:val="28"/>
          <w:szCs w:val="28"/>
        </w:rPr>
        <w:t>in economic strategy</w:t>
      </w:r>
    </w:p>
    <w:p w14:paraId="7D70A4B7" w14:textId="4424B46B" w:rsidR="001E578A" w:rsidRDefault="005B7A89"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 xml:space="preserve">The </w:t>
      </w:r>
      <w:r w:rsidR="001E578A">
        <w:rPr>
          <w:rFonts w:ascii="Arial" w:hAnsi="Arial" w:cs="Arial"/>
          <w:color w:val="000000"/>
          <w:sz w:val="28"/>
          <w:szCs w:val="28"/>
        </w:rPr>
        <w:t>use of alternative data sources could help provide more granular detail at a regional level and therefore help address resource and consistency issues</w:t>
      </w:r>
    </w:p>
    <w:p w14:paraId="1EDEA4E4" w14:textId="4F2A3600" w:rsidR="00D408C4" w:rsidRDefault="00F81F07"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accurate </w:t>
      </w:r>
      <w:r w:rsidR="00C128C6">
        <w:rPr>
          <w:rFonts w:ascii="Arial" w:hAnsi="Arial" w:cs="Arial"/>
          <w:color w:val="000000"/>
          <w:sz w:val="28"/>
          <w:szCs w:val="28"/>
        </w:rPr>
        <w:t xml:space="preserve">and timely </w:t>
      </w:r>
      <w:r>
        <w:rPr>
          <w:rFonts w:ascii="Arial" w:hAnsi="Arial" w:cs="Arial"/>
          <w:color w:val="000000"/>
          <w:sz w:val="28"/>
          <w:szCs w:val="28"/>
        </w:rPr>
        <w:t xml:space="preserve">data provides an opportunity for more informed </w:t>
      </w:r>
      <w:r w:rsidR="00DA5005">
        <w:rPr>
          <w:rFonts w:ascii="Arial" w:hAnsi="Arial" w:cs="Arial"/>
          <w:color w:val="000000"/>
          <w:sz w:val="28"/>
          <w:szCs w:val="28"/>
        </w:rPr>
        <w:t xml:space="preserve">strategic </w:t>
      </w:r>
      <w:r w:rsidR="0031711C">
        <w:rPr>
          <w:rFonts w:ascii="Arial" w:hAnsi="Arial" w:cs="Arial"/>
          <w:color w:val="000000"/>
          <w:sz w:val="28"/>
          <w:szCs w:val="28"/>
        </w:rPr>
        <w:t>decision-making</w:t>
      </w:r>
      <w:r w:rsidR="00DA5005">
        <w:rPr>
          <w:rFonts w:ascii="Arial" w:hAnsi="Arial" w:cs="Arial"/>
          <w:color w:val="000000"/>
          <w:sz w:val="28"/>
          <w:szCs w:val="28"/>
        </w:rPr>
        <w:t xml:space="preserve"> policies</w:t>
      </w:r>
      <w:r w:rsidR="00B157DD">
        <w:rPr>
          <w:rFonts w:ascii="Arial" w:hAnsi="Arial" w:cs="Arial"/>
          <w:color w:val="000000"/>
          <w:sz w:val="28"/>
          <w:szCs w:val="28"/>
        </w:rPr>
        <w:t xml:space="preserve"> and investment</w:t>
      </w:r>
      <w:r w:rsidR="00546CFF">
        <w:rPr>
          <w:rFonts w:ascii="Arial" w:hAnsi="Arial" w:cs="Arial"/>
          <w:color w:val="000000"/>
          <w:sz w:val="28"/>
          <w:szCs w:val="28"/>
        </w:rPr>
        <w:t>s</w:t>
      </w:r>
    </w:p>
    <w:p w14:paraId="12F0930C" w14:textId="216682A2" w:rsidR="00DA5005" w:rsidRDefault="00546CFF"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Opportunity to understand the type of spending</w:t>
      </w:r>
    </w:p>
    <w:p w14:paraId="0EA4E8C3" w14:textId="74AE3227" w:rsidR="008871EA" w:rsidRDefault="008871EA"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More detailed data analysis that hasn’t been possible before</w:t>
      </w:r>
    </w:p>
    <w:p w14:paraId="7F3B6FC4" w14:textId="59C6EFF0" w:rsidR="0099626B" w:rsidRDefault="00796A7B"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Opportunity t</w:t>
      </w:r>
      <w:r w:rsidR="004454BD">
        <w:rPr>
          <w:rFonts w:ascii="Arial" w:hAnsi="Arial" w:cs="Arial"/>
          <w:color w:val="000000"/>
          <w:sz w:val="28"/>
          <w:szCs w:val="28"/>
        </w:rPr>
        <w:t xml:space="preserve">o </w:t>
      </w:r>
      <w:r w:rsidR="00D01194">
        <w:rPr>
          <w:rFonts w:ascii="Arial" w:hAnsi="Arial" w:cs="Arial"/>
          <w:color w:val="000000"/>
          <w:sz w:val="28"/>
          <w:szCs w:val="28"/>
        </w:rPr>
        <w:t xml:space="preserve">embrace more data science </w:t>
      </w:r>
      <w:r w:rsidR="00C0501B">
        <w:rPr>
          <w:rFonts w:ascii="Arial" w:hAnsi="Arial" w:cs="Arial"/>
          <w:color w:val="000000"/>
          <w:sz w:val="28"/>
          <w:szCs w:val="28"/>
        </w:rPr>
        <w:t xml:space="preserve">and evolve this approach </w:t>
      </w:r>
      <w:r w:rsidR="00F253BE">
        <w:rPr>
          <w:rFonts w:ascii="Arial" w:hAnsi="Arial" w:cs="Arial"/>
          <w:color w:val="000000"/>
          <w:sz w:val="28"/>
          <w:szCs w:val="28"/>
        </w:rPr>
        <w:t>to other types of data collected from tourist movements/interact</w:t>
      </w:r>
      <w:r w:rsidR="005C7FFE">
        <w:rPr>
          <w:rFonts w:ascii="Arial" w:hAnsi="Arial" w:cs="Arial"/>
          <w:color w:val="000000"/>
          <w:sz w:val="28"/>
          <w:szCs w:val="28"/>
        </w:rPr>
        <w:t>ions</w:t>
      </w:r>
    </w:p>
    <w:p w14:paraId="4FF258A9" w14:textId="3FEFA813" w:rsidR="005C7FFE" w:rsidRDefault="007F3E12"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Opportunity to explore </w:t>
      </w:r>
      <w:r w:rsidR="00EC4E89">
        <w:rPr>
          <w:rFonts w:ascii="Arial" w:hAnsi="Arial" w:cs="Arial"/>
          <w:color w:val="000000"/>
          <w:sz w:val="28"/>
          <w:szCs w:val="28"/>
        </w:rPr>
        <w:t>the access and viability of other alternative datasets</w:t>
      </w:r>
      <w:r w:rsidR="0000295D">
        <w:rPr>
          <w:rFonts w:ascii="Arial" w:hAnsi="Arial" w:cs="Arial"/>
          <w:color w:val="000000"/>
          <w:sz w:val="28"/>
          <w:szCs w:val="28"/>
        </w:rPr>
        <w:t xml:space="preserve"> that could supplement or reduce reliance on survey</w:t>
      </w:r>
      <w:r w:rsidR="008E5EFE">
        <w:rPr>
          <w:rFonts w:ascii="Arial" w:hAnsi="Arial" w:cs="Arial"/>
          <w:color w:val="000000"/>
          <w:sz w:val="28"/>
          <w:szCs w:val="28"/>
        </w:rPr>
        <w:t>-</w:t>
      </w:r>
      <w:r w:rsidR="0000295D">
        <w:rPr>
          <w:rFonts w:ascii="Arial" w:hAnsi="Arial" w:cs="Arial"/>
          <w:color w:val="000000"/>
          <w:sz w:val="28"/>
          <w:szCs w:val="28"/>
        </w:rPr>
        <w:t>based data</w:t>
      </w:r>
    </w:p>
    <w:p w14:paraId="2F29C5AB" w14:textId="680FAB3B" w:rsidR="00293A02" w:rsidRDefault="00D6203B" w:rsidP="003D6B44">
      <w:pPr>
        <w:pStyle w:val="ListParagraph"/>
        <w:numPr>
          <w:ilvl w:val="0"/>
          <w:numId w:val="13"/>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A </w:t>
      </w:r>
      <w:r w:rsidR="00293A02">
        <w:rPr>
          <w:rFonts w:ascii="Arial" w:hAnsi="Arial" w:cs="Arial"/>
          <w:color w:val="000000"/>
          <w:sz w:val="28"/>
          <w:szCs w:val="28"/>
        </w:rPr>
        <w:t>comprehensive methodological publication could be made available from th</w:t>
      </w:r>
      <w:r>
        <w:rPr>
          <w:rFonts w:ascii="Arial" w:hAnsi="Arial" w:cs="Arial"/>
          <w:color w:val="000000"/>
          <w:sz w:val="28"/>
          <w:szCs w:val="28"/>
        </w:rPr>
        <w:t xml:space="preserve">is review </w:t>
      </w:r>
      <w:r w:rsidR="00495F20">
        <w:rPr>
          <w:rFonts w:ascii="Arial" w:hAnsi="Arial" w:cs="Arial"/>
          <w:color w:val="000000"/>
          <w:sz w:val="28"/>
          <w:szCs w:val="28"/>
        </w:rPr>
        <w:t xml:space="preserve">so other organisations </w:t>
      </w:r>
      <w:r w:rsidR="00C41B2A">
        <w:rPr>
          <w:rFonts w:ascii="Arial" w:hAnsi="Arial" w:cs="Arial"/>
          <w:color w:val="000000"/>
          <w:sz w:val="28"/>
          <w:szCs w:val="28"/>
        </w:rPr>
        <w:t>could use to evaluate and evolve their own methodologies</w:t>
      </w:r>
    </w:p>
    <w:p w14:paraId="5DC1F275" w14:textId="4C0B2DD7" w:rsidR="00F7352F" w:rsidRDefault="00570BF2" w:rsidP="003D6B44">
      <w:pPr>
        <w:pStyle w:val="ListParagraph"/>
        <w:numPr>
          <w:ilvl w:val="0"/>
          <w:numId w:val="13"/>
        </w:numPr>
        <w:autoSpaceDE w:val="0"/>
        <w:autoSpaceDN w:val="0"/>
        <w:adjustRightInd w:val="0"/>
        <w:rPr>
          <w:rFonts w:ascii="Arial" w:hAnsi="Arial" w:cs="Arial"/>
          <w:color w:val="000000"/>
          <w:sz w:val="28"/>
          <w:szCs w:val="28"/>
        </w:rPr>
      </w:pPr>
      <w:r w:rsidRPr="00570BF2">
        <w:rPr>
          <w:rFonts w:ascii="Arial" w:hAnsi="Arial" w:cs="Arial"/>
          <w:color w:val="000000"/>
          <w:sz w:val="28"/>
          <w:szCs w:val="28"/>
        </w:rPr>
        <w:t xml:space="preserve">More cohesion and communication between the ONS and </w:t>
      </w:r>
      <w:r w:rsidR="000E5852">
        <w:rPr>
          <w:rFonts w:ascii="Arial" w:hAnsi="Arial" w:cs="Arial"/>
          <w:color w:val="000000"/>
          <w:sz w:val="28"/>
          <w:szCs w:val="28"/>
        </w:rPr>
        <w:t xml:space="preserve">travel and tourism </w:t>
      </w:r>
      <w:r w:rsidRPr="00570BF2">
        <w:rPr>
          <w:rFonts w:ascii="Arial" w:hAnsi="Arial" w:cs="Arial"/>
          <w:color w:val="000000"/>
          <w:sz w:val="28"/>
          <w:szCs w:val="28"/>
        </w:rPr>
        <w:t xml:space="preserve">stakeholders </w:t>
      </w:r>
    </w:p>
    <w:p w14:paraId="59D8DA1C" w14:textId="3E266A1C" w:rsidR="0090327C" w:rsidRDefault="0090327C" w:rsidP="00863316">
      <w:pPr>
        <w:pStyle w:val="ListParagraph"/>
        <w:autoSpaceDE w:val="0"/>
        <w:autoSpaceDN w:val="0"/>
        <w:adjustRightInd w:val="0"/>
        <w:ind w:left="0"/>
        <w:rPr>
          <w:rFonts w:ascii="Arial" w:hAnsi="Arial" w:cs="Arial"/>
          <w:color w:val="000000"/>
          <w:sz w:val="28"/>
          <w:szCs w:val="28"/>
        </w:rPr>
      </w:pPr>
    </w:p>
    <w:p w14:paraId="115BD5C8" w14:textId="77777777" w:rsidR="00D15913" w:rsidRDefault="00D15913" w:rsidP="00D15913">
      <w:pPr>
        <w:autoSpaceDE w:val="0"/>
        <w:autoSpaceDN w:val="0"/>
        <w:adjustRightInd w:val="0"/>
        <w:rPr>
          <w:rFonts w:ascii="Arial" w:hAnsi="Arial" w:cs="Arial"/>
          <w:color w:val="000000"/>
          <w:sz w:val="28"/>
          <w:szCs w:val="28"/>
        </w:rPr>
      </w:pPr>
    </w:p>
    <w:p w14:paraId="24BD1849" w14:textId="4DFBB3CE" w:rsidR="00586AE8" w:rsidRPr="00C934EC" w:rsidRDefault="00586AE8" w:rsidP="00863316">
      <w:pPr>
        <w:pStyle w:val="ListParagraph"/>
        <w:autoSpaceDE w:val="0"/>
        <w:autoSpaceDN w:val="0"/>
        <w:adjustRightInd w:val="0"/>
        <w:ind w:left="0"/>
        <w:rPr>
          <w:rFonts w:ascii="Arial" w:hAnsi="Arial" w:cs="Arial"/>
          <w:b/>
          <w:bCs/>
          <w:color w:val="000000"/>
          <w:sz w:val="28"/>
          <w:szCs w:val="28"/>
        </w:rPr>
      </w:pPr>
      <w:r w:rsidRPr="00C934EC">
        <w:rPr>
          <w:rFonts w:ascii="Arial" w:hAnsi="Arial" w:cs="Arial"/>
          <w:b/>
          <w:bCs/>
          <w:color w:val="000000"/>
          <w:sz w:val="28"/>
          <w:szCs w:val="28"/>
        </w:rPr>
        <w:t xml:space="preserve">All respondents were asked: What challenges or risks does this approach present to you? </w:t>
      </w:r>
    </w:p>
    <w:p w14:paraId="29173A12" w14:textId="01DE9493" w:rsidR="00C934EC" w:rsidRDefault="00C934EC" w:rsidP="00C934EC">
      <w:pPr>
        <w:pStyle w:val="ListParagraph"/>
        <w:autoSpaceDE w:val="0"/>
        <w:autoSpaceDN w:val="0"/>
        <w:adjustRightInd w:val="0"/>
        <w:ind w:left="0"/>
        <w:rPr>
          <w:rFonts w:ascii="Arial" w:hAnsi="Arial" w:cs="Arial"/>
          <w:b/>
          <w:bCs/>
          <w:color w:val="000000"/>
          <w:sz w:val="28"/>
          <w:szCs w:val="28"/>
        </w:rPr>
      </w:pPr>
      <w:r>
        <w:rPr>
          <w:rFonts w:ascii="Arial" w:hAnsi="Arial" w:cs="Arial"/>
          <w:color w:val="000000"/>
          <w:sz w:val="28"/>
          <w:szCs w:val="28"/>
        </w:rPr>
        <w:t>(</w:t>
      </w:r>
      <w:r w:rsidRPr="003D728E">
        <w:rPr>
          <w:rFonts w:ascii="Arial" w:hAnsi="Arial" w:cs="Arial"/>
          <w:b/>
          <w:bCs/>
          <w:color w:val="000000"/>
          <w:sz w:val="28"/>
          <w:szCs w:val="28"/>
        </w:rPr>
        <w:t xml:space="preserve">Asked to all, </w:t>
      </w:r>
      <w:r w:rsidR="00155825">
        <w:rPr>
          <w:rFonts w:ascii="Arial" w:hAnsi="Arial" w:cs="Arial"/>
          <w:b/>
          <w:bCs/>
          <w:color w:val="000000"/>
          <w:sz w:val="28"/>
          <w:szCs w:val="28"/>
        </w:rPr>
        <w:t>39</w:t>
      </w:r>
      <w:r w:rsidRPr="003D728E">
        <w:rPr>
          <w:rFonts w:ascii="Arial" w:hAnsi="Arial" w:cs="Arial"/>
          <w:b/>
          <w:bCs/>
          <w:color w:val="000000"/>
          <w:sz w:val="28"/>
          <w:szCs w:val="28"/>
        </w:rPr>
        <w:t xml:space="preserve"> responses)</w:t>
      </w:r>
    </w:p>
    <w:p w14:paraId="57DB7734" w14:textId="77777777" w:rsidR="005315FB" w:rsidRDefault="005315FB" w:rsidP="00863316">
      <w:pPr>
        <w:pStyle w:val="ListParagraph"/>
        <w:autoSpaceDE w:val="0"/>
        <w:autoSpaceDN w:val="0"/>
        <w:adjustRightInd w:val="0"/>
        <w:ind w:left="0"/>
        <w:rPr>
          <w:rFonts w:ascii="Arial" w:hAnsi="Arial" w:cs="Arial"/>
          <w:color w:val="000000"/>
          <w:sz w:val="28"/>
          <w:szCs w:val="28"/>
        </w:rPr>
      </w:pPr>
    </w:p>
    <w:p w14:paraId="047C7DC4" w14:textId="04340360" w:rsidR="00E6339B" w:rsidRDefault="0013731F"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The most</w:t>
      </w:r>
      <w:r w:rsidR="00030005">
        <w:rPr>
          <w:rFonts w:ascii="Arial" w:hAnsi="Arial" w:cs="Arial"/>
          <w:color w:val="000000"/>
          <w:sz w:val="28"/>
          <w:szCs w:val="28"/>
        </w:rPr>
        <w:t xml:space="preserve"> common risk mentioned in the responses was th</w:t>
      </w:r>
      <w:r w:rsidR="003679B2">
        <w:rPr>
          <w:rFonts w:ascii="Arial" w:hAnsi="Arial" w:cs="Arial"/>
          <w:color w:val="000000"/>
          <w:sz w:val="28"/>
          <w:szCs w:val="28"/>
        </w:rPr>
        <w:t>e</w:t>
      </w:r>
      <w:r w:rsidR="00030005">
        <w:rPr>
          <w:rFonts w:ascii="Arial" w:hAnsi="Arial" w:cs="Arial"/>
          <w:color w:val="000000"/>
          <w:sz w:val="28"/>
          <w:szCs w:val="28"/>
        </w:rPr>
        <w:t xml:space="preserve"> lack of comparability </w:t>
      </w:r>
      <w:r w:rsidR="007B2769">
        <w:rPr>
          <w:rFonts w:ascii="Arial" w:hAnsi="Arial" w:cs="Arial"/>
          <w:color w:val="000000"/>
          <w:sz w:val="28"/>
          <w:szCs w:val="28"/>
        </w:rPr>
        <w:t xml:space="preserve">with previous years. </w:t>
      </w:r>
      <w:r w:rsidR="00655581">
        <w:rPr>
          <w:rFonts w:ascii="Arial" w:hAnsi="Arial" w:cs="Arial"/>
          <w:color w:val="000000"/>
          <w:sz w:val="28"/>
          <w:szCs w:val="28"/>
        </w:rPr>
        <w:t xml:space="preserve">Several respondents </w:t>
      </w:r>
      <w:r w:rsidR="00975A50">
        <w:rPr>
          <w:rFonts w:ascii="Arial" w:hAnsi="Arial" w:cs="Arial"/>
          <w:color w:val="000000"/>
          <w:sz w:val="28"/>
          <w:szCs w:val="28"/>
        </w:rPr>
        <w:t>highlighted the importance of a continuous time series following the changes</w:t>
      </w:r>
      <w:r w:rsidR="00A87351">
        <w:rPr>
          <w:rFonts w:ascii="Arial" w:hAnsi="Arial" w:cs="Arial"/>
          <w:color w:val="000000"/>
          <w:sz w:val="28"/>
          <w:szCs w:val="28"/>
        </w:rPr>
        <w:t xml:space="preserve">, with concerns raised regarding policy needs. </w:t>
      </w:r>
    </w:p>
    <w:p w14:paraId="610EE17D" w14:textId="7B7B1225" w:rsidR="002D3AAD" w:rsidRDefault="00F80065"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Other comments included</w:t>
      </w:r>
      <w:r w:rsidR="00E84106">
        <w:rPr>
          <w:rFonts w:ascii="Arial" w:hAnsi="Arial" w:cs="Arial"/>
          <w:color w:val="000000"/>
          <w:sz w:val="28"/>
          <w:szCs w:val="28"/>
        </w:rPr>
        <w:t>:</w:t>
      </w:r>
    </w:p>
    <w:p w14:paraId="3A67B04C" w14:textId="1FF9A34B" w:rsidR="004307AA" w:rsidRDefault="00E5485A" w:rsidP="003D6B44">
      <w:pPr>
        <w:pStyle w:val="ListParagraph"/>
        <w:numPr>
          <w:ilvl w:val="0"/>
          <w:numId w:val="14"/>
        </w:numPr>
        <w:autoSpaceDE w:val="0"/>
        <w:autoSpaceDN w:val="0"/>
        <w:adjustRightInd w:val="0"/>
        <w:rPr>
          <w:rFonts w:ascii="Arial" w:hAnsi="Arial" w:cs="Arial"/>
          <w:color w:val="000000"/>
          <w:sz w:val="28"/>
          <w:szCs w:val="28"/>
        </w:rPr>
      </w:pPr>
      <w:r>
        <w:rPr>
          <w:rFonts w:ascii="Arial" w:hAnsi="Arial" w:cs="Arial"/>
          <w:color w:val="000000"/>
          <w:sz w:val="28"/>
          <w:szCs w:val="28"/>
        </w:rPr>
        <w:t>Concerns regarding m</w:t>
      </w:r>
      <w:r w:rsidR="00D25B08">
        <w:rPr>
          <w:rFonts w:ascii="Arial" w:hAnsi="Arial" w:cs="Arial"/>
          <w:color w:val="000000"/>
          <w:sz w:val="28"/>
          <w:szCs w:val="28"/>
        </w:rPr>
        <w:t>obile phone data</w:t>
      </w:r>
      <w:r w:rsidR="004540AA">
        <w:rPr>
          <w:rFonts w:ascii="Arial" w:hAnsi="Arial" w:cs="Arial"/>
          <w:color w:val="000000"/>
          <w:sz w:val="28"/>
          <w:szCs w:val="28"/>
        </w:rPr>
        <w:t xml:space="preserve">, including </w:t>
      </w:r>
      <w:r w:rsidR="00110C57">
        <w:rPr>
          <w:rFonts w:ascii="Arial" w:hAnsi="Arial" w:cs="Arial"/>
          <w:color w:val="000000"/>
          <w:sz w:val="28"/>
          <w:szCs w:val="28"/>
        </w:rPr>
        <w:t>data capture in rural areas with poor mobile phone signal</w:t>
      </w:r>
      <w:r w:rsidR="007B327F">
        <w:rPr>
          <w:rFonts w:ascii="Arial" w:hAnsi="Arial" w:cs="Arial"/>
          <w:color w:val="000000"/>
          <w:sz w:val="28"/>
          <w:szCs w:val="28"/>
        </w:rPr>
        <w:t>;</w:t>
      </w:r>
      <w:r w:rsidR="00110C57">
        <w:rPr>
          <w:rFonts w:ascii="Arial" w:hAnsi="Arial" w:cs="Arial"/>
          <w:color w:val="000000"/>
          <w:sz w:val="28"/>
          <w:szCs w:val="28"/>
        </w:rPr>
        <w:t xml:space="preserve"> </w:t>
      </w:r>
      <w:r w:rsidR="006856F3">
        <w:rPr>
          <w:rFonts w:ascii="Arial" w:hAnsi="Arial" w:cs="Arial"/>
          <w:color w:val="000000"/>
          <w:sz w:val="28"/>
          <w:szCs w:val="28"/>
        </w:rPr>
        <w:t>privacy and data protection issues</w:t>
      </w:r>
      <w:r w:rsidR="007B327F">
        <w:rPr>
          <w:rFonts w:ascii="Arial" w:hAnsi="Arial" w:cs="Arial"/>
          <w:color w:val="000000"/>
          <w:sz w:val="28"/>
          <w:szCs w:val="28"/>
        </w:rPr>
        <w:t xml:space="preserve">; </w:t>
      </w:r>
      <w:r w:rsidR="0008433B">
        <w:rPr>
          <w:rFonts w:ascii="Arial" w:hAnsi="Arial" w:cs="Arial"/>
          <w:color w:val="000000"/>
          <w:sz w:val="28"/>
          <w:szCs w:val="28"/>
        </w:rPr>
        <w:t xml:space="preserve">reliance and access </w:t>
      </w:r>
      <w:r w:rsidR="00536513">
        <w:rPr>
          <w:rFonts w:ascii="Arial" w:hAnsi="Arial" w:cs="Arial"/>
          <w:color w:val="000000"/>
          <w:sz w:val="28"/>
          <w:szCs w:val="28"/>
        </w:rPr>
        <w:t xml:space="preserve">to the data; </w:t>
      </w:r>
      <w:r w:rsidR="000619AA">
        <w:rPr>
          <w:rFonts w:ascii="Arial" w:hAnsi="Arial" w:cs="Arial"/>
          <w:color w:val="000000"/>
          <w:sz w:val="28"/>
          <w:szCs w:val="28"/>
        </w:rPr>
        <w:t>and</w:t>
      </w:r>
      <w:r w:rsidR="00C00058">
        <w:rPr>
          <w:rFonts w:ascii="Arial" w:hAnsi="Arial" w:cs="Arial"/>
          <w:color w:val="000000"/>
          <w:sz w:val="28"/>
          <w:szCs w:val="28"/>
        </w:rPr>
        <w:t xml:space="preserve"> </w:t>
      </w:r>
      <w:r w:rsidR="00536513">
        <w:rPr>
          <w:rFonts w:ascii="Arial" w:hAnsi="Arial" w:cs="Arial"/>
          <w:color w:val="000000"/>
          <w:sz w:val="28"/>
          <w:szCs w:val="28"/>
        </w:rPr>
        <w:t xml:space="preserve">concerns </w:t>
      </w:r>
      <w:r w:rsidR="00FF02BE">
        <w:rPr>
          <w:rFonts w:ascii="Arial" w:hAnsi="Arial" w:cs="Arial"/>
          <w:color w:val="000000"/>
          <w:sz w:val="28"/>
          <w:szCs w:val="28"/>
        </w:rPr>
        <w:t>that</w:t>
      </w:r>
      <w:r w:rsidR="00536513">
        <w:rPr>
          <w:rFonts w:ascii="Arial" w:hAnsi="Arial" w:cs="Arial"/>
          <w:color w:val="000000"/>
          <w:sz w:val="28"/>
          <w:szCs w:val="28"/>
        </w:rPr>
        <w:t xml:space="preserve"> </w:t>
      </w:r>
      <w:r w:rsidR="00476585">
        <w:rPr>
          <w:rFonts w:ascii="Arial" w:hAnsi="Arial" w:cs="Arial"/>
          <w:color w:val="000000"/>
          <w:sz w:val="28"/>
          <w:szCs w:val="28"/>
        </w:rPr>
        <w:t xml:space="preserve">some countries </w:t>
      </w:r>
      <w:r w:rsidR="007E2F91">
        <w:rPr>
          <w:rFonts w:ascii="Arial" w:hAnsi="Arial" w:cs="Arial"/>
          <w:color w:val="000000"/>
          <w:sz w:val="28"/>
          <w:szCs w:val="28"/>
        </w:rPr>
        <w:t>do not have a sizeable population with mobile phones</w:t>
      </w:r>
    </w:p>
    <w:p w14:paraId="3836935E" w14:textId="46FA33C9" w:rsidR="002D3AAD" w:rsidRDefault="00E5485A" w:rsidP="003D6B44">
      <w:pPr>
        <w:pStyle w:val="ListParagraph"/>
        <w:numPr>
          <w:ilvl w:val="0"/>
          <w:numId w:val="14"/>
        </w:numPr>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 xml:space="preserve">Risks </w:t>
      </w:r>
      <w:r w:rsidR="00DF4317">
        <w:rPr>
          <w:rFonts w:ascii="Arial" w:hAnsi="Arial" w:cs="Arial"/>
          <w:color w:val="000000"/>
          <w:sz w:val="28"/>
          <w:szCs w:val="28"/>
        </w:rPr>
        <w:t>regarding the</w:t>
      </w:r>
      <w:r w:rsidR="002D3AAD">
        <w:rPr>
          <w:rFonts w:ascii="Arial" w:hAnsi="Arial" w:cs="Arial"/>
          <w:color w:val="000000"/>
          <w:sz w:val="28"/>
          <w:szCs w:val="28"/>
        </w:rPr>
        <w:t xml:space="preserve"> availability</w:t>
      </w:r>
      <w:r w:rsidR="00B90A65">
        <w:rPr>
          <w:rFonts w:ascii="Arial" w:hAnsi="Arial" w:cs="Arial"/>
          <w:color w:val="000000"/>
          <w:sz w:val="28"/>
          <w:szCs w:val="28"/>
        </w:rPr>
        <w:t xml:space="preserve">, timeliness, </w:t>
      </w:r>
      <w:r w:rsidR="008329B6">
        <w:rPr>
          <w:rFonts w:ascii="Arial" w:hAnsi="Arial" w:cs="Arial"/>
          <w:color w:val="000000"/>
          <w:sz w:val="28"/>
          <w:szCs w:val="28"/>
        </w:rPr>
        <w:t>granularity</w:t>
      </w:r>
      <w:r w:rsidR="00597024">
        <w:rPr>
          <w:rFonts w:ascii="Arial" w:hAnsi="Arial" w:cs="Arial"/>
          <w:color w:val="000000"/>
          <w:sz w:val="28"/>
          <w:szCs w:val="28"/>
        </w:rPr>
        <w:t xml:space="preserve"> and relevance </w:t>
      </w:r>
      <w:r w:rsidR="002D3AAD">
        <w:rPr>
          <w:rFonts w:ascii="Arial" w:hAnsi="Arial" w:cs="Arial"/>
          <w:color w:val="000000"/>
          <w:sz w:val="28"/>
          <w:szCs w:val="28"/>
        </w:rPr>
        <w:t>of the new alternative data sources</w:t>
      </w:r>
    </w:p>
    <w:p w14:paraId="39606252" w14:textId="07A18110" w:rsidR="007D5E62" w:rsidRDefault="007D5E62" w:rsidP="003D6B44">
      <w:pPr>
        <w:pStyle w:val="ListParagraph"/>
        <w:numPr>
          <w:ilvl w:val="0"/>
          <w:numId w:val="14"/>
        </w:numPr>
        <w:autoSpaceDE w:val="0"/>
        <w:autoSpaceDN w:val="0"/>
        <w:adjustRightInd w:val="0"/>
        <w:rPr>
          <w:rFonts w:ascii="Arial" w:hAnsi="Arial" w:cs="Arial"/>
          <w:color w:val="000000"/>
          <w:sz w:val="28"/>
          <w:szCs w:val="28"/>
        </w:rPr>
      </w:pPr>
      <w:r>
        <w:rPr>
          <w:rFonts w:ascii="Arial" w:hAnsi="Arial" w:cs="Arial"/>
          <w:color w:val="000000"/>
          <w:sz w:val="28"/>
          <w:szCs w:val="28"/>
        </w:rPr>
        <w:t>Risk that estimates will be less reliable</w:t>
      </w:r>
      <w:r w:rsidR="009347B1">
        <w:rPr>
          <w:rFonts w:ascii="Arial" w:hAnsi="Arial" w:cs="Arial"/>
          <w:color w:val="000000"/>
          <w:sz w:val="28"/>
          <w:szCs w:val="28"/>
        </w:rPr>
        <w:t xml:space="preserve">, </w:t>
      </w:r>
      <w:r w:rsidR="00EF2F8D">
        <w:rPr>
          <w:rFonts w:ascii="Arial" w:hAnsi="Arial" w:cs="Arial"/>
          <w:color w:val="000000"/>
          <w:sz w:val="28"/>
          <w:szCs w:val="28"/>
        </w:rPr>
        <w:t>robust</w:t>
      </w:r>
      <w:r>
        <w:rPr>
          <w:rFonts w:ascii="Arial" w:hAnsi="Arial" w:cs="Arial"/>
          <w:color w:val="000000"/>
          <w:sz w:val="28"/>
          <w:szCs w:val="28"/>
        </w:rPr>
        <w:t xml:space="preserve"> </w:t>
      </w:r>
      <w:r w:rsidR="009347B1">
        <w:rPr>
          <w:rFonts w:ascii="Arial" w:hAnsi="Arial" w:cs="Arial"/>
          <w:color w:val="000000"/>
          <w:sz w:val="28"/>
          <w:szCs w:val="28"/>
        </w:rPr>
        <w:t xml:space="preserve">or granular </w:t>
      </w:r>
      <w:r>
        <w:rPr>
          <w:rFonts w:ascii="Arial" w:hAnsi="Arial" w:cs="Arial"/>
          <w:color w:val="000000"/>
          <w:sz w:val="28"/>
          <w:szCs w:val="28"/>
        </w:rPr>
        <w:t xml:space="preserve">than previously, and therefore less capable </w:t>
      </w:r>
      <w:r w:rsidR="00745F88">
        <w:rPr>
          <w:rFonts w:ascii="Arial" w:hAnsi="Arial" w:cs="Arial"/>
          <w:color w:val="000000"/>
          <w:sz w:val="28"/>
          <w:szCs w:val="28"/>
        </w:rPr>
        <w:t>of supporting specific policy needs</w:t>
      </w:r>
    </w:p>
    <w:p w14:paraId="64D3F2BA" w14:textId="59E0EA86" w:rsidR="00237530" w:rsidRPr="00237530" w:rsidRDefault="00511E05" w:rsidP="003D6B44">
      <w:pPr>
        <w:pStyle w:val="ListParagraph"/>
        <w:numPr>
          <w:ilvl w:val="0"/>
          <w:numId w:val="14"/>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Concerns </w:t>
      </w:r>
      <w:r w:rsidR="008A639A">
        <w:rPr>
          <w:rFonts w:ascii="Arial" w:hAnsi="Arial" w:cs="Arial"/>
          <w:color w:val="000000"/>
          <w:sz w:val="28"/>
          <w:szCs w:val="28"/>
        </w:rPr>
        <w:t>o</w:t>
      </w:r>
      <w:r w:rsidR="0052303C">
        <w:rPr>
          <w:rFonts w:ascii="Arial" w:hAnsi="Arial" w:cs="Arial"/>
          <w:color w:val="000000"/>
          <w:sz w:val="28"/>
          <w:szCs w:val="28"/>
        </w:rPr>
        <w:t>ver</w:t>
      </w:r>
      <w:r w:rsidR="008A639A">
        <w:rPr>
          <w:rFonts w:ascii="Arial" w:hAnsi="Arial" w:cs="Arial"/>
          <w:color w:val="000000"/>
          <w:sz w:val="28"/>
          <w:szCs w:val="28"/>
        </w:rPr>
        <w:t xml:space="preserve"> premature withdrawal of su</w:t>
      </w:r>
      <w:r w:rsidR="0052303C">
        <w:rPr>
          <w:rFonts w:ascii="Arial" w:hAnsi="Arial" w:cs="Arial"/>
          <w:color w:val="000000"/>
          <w:sz w:val="28"/>
          <w:szCs w:val="28"/>
        </w:rPr>
        <w:t>r</w:t>
      </w:r>
      <w:r w:rsidR="008A639A">
        <w:rPr>
          <w:rFonts w:ascii="Arial" w:hAnsi="Arial" w:cs="Arial"/>
          <w:color w:val="000000"/>
          <w:sz w:val="28"/>
          <w:szCs w:val="28"/>
        </w:rPr>
        <w:t>veys</w:t>
      </w:r>
      <w:r w:rsidR="006731E1">
        <w:rPr>
          <w:rFonts w:ascii="Arial" w:hAnsi="Arial" w:cs="Arial"/>
          <w:color w:val="000000"/>
          <w:sz w:val="28"/>
          <w:szCs w:val="28"/>
        </w:rPr>
        <w:t xml:space="preserve"> and the difficulty of reinstating surveys </w:t>
      </w:r>
      <w:proofErr w:type="gramStart"/>
      <w:r w:rsidR="006731E1">
        <w:rPr>
          <w:rFonts w:ascii="Arial" w:hAnsi="Arial" w:cs="Arial"/>
          <w:color w:val="000000"/>
          <w:sz w:val="28"/>
          <w:szCs w:val="28"/>
        </w:rPr>
        <w:t>at a later dat</w:t>
      </w:r>
      <w:r w:rsidR="00916034">
        <w:rPr>
          <w:rFonts w:ascii="Arial" w:hAnsi="Arial" w:cs="Arial"/>
          <w:color w:val="000000"/>
          <w:sz w:val="28"/>
          <w:szCs w:val="28"/>
        </w:rPr>
        <w:t>e</w:t>
      </w:r>
      <w:proofErr w:type="gramEnd"/>
      <w:r w:rsidR="00916034">
        <w:rPr>
          <w:rFonts w:ascii="Arial" w:hAnsi="Arial" w:cs="Arial"/>
          <w:color w:val="000000"/>
          <w:sz w:val="28"/>
          <w:szCs w:val="28"/>
        </w:rPr>
        <w:t xml:space="preserve"> if the alternative data sources aren’t </w:t>
      </w:r>
      <w:r w:rsidR="007E2C56">
        <w:rPr>
          <w:rFonts w:ascii="Arial" w:hAnsi="Arial" w:cs="Arial"/>
          <w:color w:val="000000"/>
          <w:sz w:val="28"/>
          <w:szCs w:val="28"/>
        </w:rPr>
        <w:t>meeting</w:t>
      </w:r>
      <w:r w:rsidR="00743E8F">
        <w:rPr>
          <w:rFonts w:ascii="Arial" w:hAnsi="Arial" w:cs="Arial"/>
          <w:color w:val="000000"/>
          <w:sz w:val="28"/>
          <w:szCs w:val="28"/>
        </w:rPr>
        <w:t xml:space="preserve"> user</w:t>
      </w:r>
      <w:r w:rsidR="007E2C56">
        <w:rPr>
          <w:rFonts w:ascii="Arial" w:hAnsi="Arial" w:cs="Arial"/>
          <w:color w:val="000000"/>
          <w:sz w:val="28"/>
          <w:szCs w:val="28"/>
        </w:rPr>
        <w:t xml:space="preserve"> needs</w:t>
      </w:r>
    </w:p>
    <w:p w14:paraId="480735F3" w14:textId="2491FADC" w:rsidR="005D154A" w:rsidRDefault="005D154A" w:rsidP="003D6B44">
      <w:pPr>
        <w:pStyle w:val="ListParagraph"/>
        <w:numPr>
          <w:ilvl w:val="0"/>
          <w:numId w:val="14"/>
        </w:numPr>
        <w:autoSpaceDE w:val="0"/>
        <w:autoSpaceDN w:val="0"/>
        <w:adjustRightInd w:val="0"/>
        <w:rPr>
          <w:rFonts w:ascii="Arial" w:hAnsi="Arial" w:cs="Arial"/>
          <w:color w:val="000000"/>
          <w:sz w:val="28"/>
          <w:szCs w:val="28"/>
        </w:rPr>
      </w:pPr>
      <w:r>
        <w:rPr>
          <w:rFonts w:ascii="Arial" w:hAnsi="Arial" w:cs="Arial"/>
          <w:color w:val="000000"/>
          <w:sz w:val="28"/>
          <w:szCs w:val="28"/>
        </w:rPr>
        <w:t>Risk</w:t>
      </w:r>
      <w:r w:rsidR="00E248D4">
        <w:rPr>
          <w:rFonts w:ascii="Arial" w:hAnsi="Arial" w:cs="Arial"/>
          <w:color w:val="000000"/>
          <w:sz w:val="28"/>
          <w:szCs w:val="28"/>
        </w:rPr>
        <w:t xml:space="preserve"> that all user needs</w:t>
      </w:r>
      <w:r w:rsidR="00882B1D">
        <w:rPr>
          <w:rFonts w:ascii="Arial" w:hAnsi="Arial" w:cs="Arial"/>
          <w:color w:val="000000"/>
          <w:sz w:val="28"/>
          <w:szCs w:val="28"/>
        </w:rPr>
        <w:t xml:space="preserve"> won’t be fully understood or addressed</w:t>
      </w:r>
    </w:p>
    <w:p w14:paraId="6AF1E7D0" w14:textId="77777777" w:rsidR="00F80065" w:rsidRDefault="00F80065" w:rsidP="00863316">
      <w:pPr>
        <w:pStyle w:val="ListParagraph"/>
        <w:autoSpaceDE w:val="0"/>
        <w:autoSpaceDN w:val="0"/>
        <w:adjustRightInd w:val="0"/>
        <w:ind w:left="0"/>
        <w:rPr>
          <w:rFonts w:ascii="Arial" w:hAnsi="Arial" w:cs="Arial"/>
          <w:color w:val="000000"/>
          <w:sz w:val="28"/>
          <w:szCs w:val="28"/>
        </w:rPr>
      </w:pPr>
    </w:p>
    <w:p w14:paraId="241E06E3" w14:textId="16768A79" w:rsidR="002D3AAD" w:rsidRDefault="00552A87"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A few respondents </w:t>
      </w:r>
      <w:r w:rsidR="00230C25">
        <w:rPr>
          <w:rFonts w:ascii="Arial" w:hAnsi="Arial" w:cs="Arial"/>
          <w:color w:val="000000"/>
          <w:sz w:val="28"/>
          <w:szCs w:val="28"/>
        </w:rPr>
        <w:t>have</w:t>
      </w:r>
      <w:r w:rsidR="00A301F8">
        <w:rPr>
          <w:rFonts w:ascii="Arial" w:hAnsi="Arial" w:cs="Arial"/>
          <w:color w:val="000000"/>
          <w:sz w:val="28"/>
          <w:szCs w:val="28"/>
        </w:rPr>
        <w:t xml:space="preserve"> requested more detailed information</w:t>
      </w:r>
      <w:r w:rsidR="0019114A">
        <w:rPr>
          <w:rFonts w:ascii="Arial" w:hAnsi="Arial" w:cs="Arial"/>
          <w:color w:val="000000"/>
          <w:sz w:val="28"/>
          <w:szCs w:val="28"/>
        </w:rPr>
        <w:t>/clarity on the household survey.</w:t>
      </w:r>
      <w:r w:rsidR="00A301F8">
        <w:rPr>
          <w:rFonts w:ascii="Arial" w:hAnsi="Arial" w:cs="Arial"/>
          <w:color w:val="000000"/>
          <w:sz w:val="28"/>
          <w:szCs w:val="28"/>
        </w:rPr>
        <w:t xml:space="preserve"> </w:t>
      </w:r>
    </w:p>
    <w:p w14:paraId="37188D1C" w14:textId="77777777" w:rsidR="00155825" w:rsidRDefault="00155825" w:rsidP="00863316">
      <w:pPr>
        <w:pStyle w:val="ListParagraph"/>
        <w:autoSpaceDE w:val="0"/>
        <w:autoSpaceDN w:val="0"/>
        <w:adjustRightInd w:val="0"/>
        <w:ind w:left="0"/>
        <w:rPr>
          <w:rFonts w:ascii="Arial" w:hAnsi="Arial" w:cs="Arial"/>
          <w:color w:val="000000"/>
          <w:sz w:val="28"/>
          <w:szCs w:val="28"/>
        </w:rPr>
      </w:pPr>
    </w:p>
    <w:p w14:paraId="16BE6A9B" w14:textId="5D0D1CC8" w:rsidR="0059544C" w:rsidRDefault="0059544C" w:rsidP="0059544C">
      <w:pPr>
        <w:pStyle w:val="ListParagraph"/>
        <w:autoSpaceDE w:val="0"/>
        <w:autoSpaceDN w:val="0"/>
        <w:adjustRightInd w:val="0"/>
        <w:ind w:left="0"/>
        <w:rPr>
          <w:rFonts w:ascii="Arial" w:hAnsi="Arial" w:cs="Arial"/>
          <w:color w:val="000000"/>
          <w:sz w:val="28"/>
          <w:szCs w:val="28"/>
        </w:rPr>
      </w:pPr>
      <w:r w:rsidRPr="00A956FD">
        <w:rPr>
          <w:rFonts w:ascii="Arial" w:hAnsi="Arial" w:cs="Arial"/>
          <w:b/>
          <w:bCs/>
          <w:color w:val="000000"/>
          <w:sz w:val="28"/>
          <w:szCs w:val="28"/>
        </w:rPr>
        <w:t>Our response</w:t>
      </w:r>
      <w:r w:rsidR="008667ED" w:rsidRPr="00A956FD">
        <w:rPr>
          <w:rFonts w:ascii="Arial" w:hAnsi="Arial" w:cs="Arial"/>
          <w:b/>
          <w:bCs/>
          <w:color w:val="000000"/>
          <w:sz w:val="28"/>
          <w:szCs w:val="28"/>
        </w:rPr>
        <w:t xml:space="preserve"> to questions covered under attitudes towards the proposed approach</w:t>
      </w:r>
      <w:r w:rsidR="00A956FD">
        <w:rPr>
          <w:rFonts w:ascii="Arial" w:hAnsi="Arial" w:cs="Arial"/>
          <w:color w:val="000000"/>
          <w:sz w:val="28"/>
          <w:szCs w:val="28"/>
        </w:rPr>
        <w:br/>
      </w:r>
      <w:r w:rsidRPr="00542693">
        <w:rPr>
          <w:rFonts w:ascii="Arial" w:hAnsi="Arial" w:cs="Arial"/>
          <w:color w:val="000000"/>
          <w:sz w:val="28"/>
          <w:szCs w:val="28"/>
        </w:rPr>
        <w:t>We are pleased that there is a high level of support for, and engagement with, the</w:t>
      </w:r>
      <w:r>
        <w:rPr>
          <w:rFonts w:ascii="Arial" w:hAnsi="Arial" w:cs="Arial"/>
          <w:color w:val="000000"/>
          <w:sz w:val="28"/>
          <w:szCs w:val="28"/>
        </w:rPr>
        <w:t xml:space="preserve"> travel and tourism review</w:t>
      </w:r>
      <w:r w:rsidRPr="00542693">
        <w:rPr>
          <w:rFonts w:ascii="Arial" w:hAnsi="Arial" w:cs="Arial"/>
          <w:color w:val="000000"/>
          <w:sz w:val="28"/>
          <w:szCs w:val="28"/>
        </w:rPr>
        <w:t xml:space="preserve"> and that respondents c</w:t>
      </w:r>
      <w:r w:rsidR="00FA739D">
        <w:rPr>
          <w:rFonts w:ascii="Arial" w:hAnsi="Arial" w:cs="Arial"/>
          <w:color w:val="000000"/>
          <w:sz w:val="28"/>
          <w:szCs w:val="28"/>
        </w:rPr>
        <w:t>an</w:t>
      </w:r>
      <w:r w:rsidRPr="00542693">
        <w:rPr>
          <w:rFonts w:ascii="Arial" w:hAnsi="Arial" w:cs="Arial"/>
          <w:color w:val="000000"/>
          <w:sz w:val="28"/>
          <w:szCs w:val="28"/>
        </w:rPr>
        <w:t xml:space="preserve"> see value in</w:t>
      </w:r>
      <w:r w:rsidR="00F83A82">
        <w:rPr>
          <w:rFonts w:ascii="Arial" w:hAnsi="Arial" w:cs="Arial"/>
          <w:color w:val="000000"/>
          <w:sz w:val="28"/>
          <w:szCs w:val="28"/>
        </w:rPr>
        <w:t xml:space="preserve"> the proposed approach</w:t>
      </w:r>
      <w:r w:rsidRPr="00542693" w:rsidDel="002862EF">
        <w:rPr>
          <w:rFonts w:ascii="Arial" w:hAnsi="Arial" w:cs="Arial"/>
          <w:color w:val="000000"/>
          <w:sz w:val="28"/>
          <w:szCs w:val="28"/>
        </w:rPr>
        <w:t xml:space="preserve"> </w:t>
      </w:r>
      <w:r w:rsidRPr="00542693">
        <w:rPr>
          <w:rFonts w:ascii="Arial" w:hAnsi="Arial" w:cs="Arial"/>
          <w:color w:val="000000"/>
          <w:sz w:val="28"/>
          <w:szCs w:val="28"/>
        </w:rPr>
        <w:t xml:space="preserve">for a range of reasons. </w:t>
      </w:r>
      <w:r w:rsidR="002862EF">
        <w:rPr>
          <w:rFonts w:ascii="Arial" w:hAnsi="Arial" w:cs="Arial"/>
          <w:color w:val="000000"/>
          <w:sz w:val="28"/>
          <w:szCs w:val="28"/>
        </w:rPr>
        <w:t xml:space="preserve">We appreciate that </w:t>
      </w:r>
      <w:r w:rsidR="00B43616">
        <w:rPr>
          <w:rFonts w:ascii="Arial" w:hAnsi="Arial" w:cs="Arial"/>
          <w:color w:val="000000"/>
          <w:sz w:val="28"/>
          <w:szCs w:val="28"/>
        </w:rPr>
        <w:t xml:space="preserve">we have consulted at a relatively early stage and, as such, </w:t>
      </w:r>
      <w:r w:rsidR="00B83A11">
        <w:rPr>
          <w:rFonts w:ascii="Arial" w:hAnsi="Arial" w:cs="Arial"/>
          <w:color w:val="000000"/>
          <w:sz w:val="28"/>
          <w:szCs w:val="28"/>
        </w:rPr>
        <w:t xml:space="preserve">have not been able to provide detailed information about </w:t>
      </w:r>
      <w:r w:rsidR="00DD2D38">
        <w:rPr>
          <w:rFonts w:ascii="Arial" w:hAnsi="Arial" w:cs="Arial"/>
          <w:color w:val="000000"/>
          <w:sz w:val="28"/>
          <w:szCs w:val="28"/>
        </w:rPr>
        <w:t xml:space="preserve">the methods that will be used to implement this approach or the resulting </w:t>
      </w:r>
      <w:r w:rsidR="00677F27">
        <w:rPr>
          <w:rFonts w:ascii="Arial" w:hAnsi="Arial" w:cs="Arial"/>
          <w:color w:val="000000"/>
          <w:sz w:val="28"/>
          <w:szCs w:val="28"/>
        </w:rPr>
        <w:t>accuracy of future estimates.</w:t>
      </w:r>
      <w:r w:rsidR="00596B0E">
        <w:rPr>
          <w:rFonts w:ascii="Arial" w:hAnsi="Arial" w:cs="Arial"/>
          <w:color w:val="000000"/>
          <w:sz w:val="28"/>
          <w:szCs w:val="28"/>
        </w:rPr>
        <w:t xml:space="preserve"> </w:t>
      </w:r>
      <w:r>
        <w:rPr>
          <w:rFonts w:ascii="Arial" w:hAnsi="Arial" w:cs="Arial"/>
          <w:color w:val="000000"/>
          <w:sz w:val="28"/>
          <w:szCs w:val="28"/>
        </w:rPr>
        <w:t>These responses</w:t>
      </w:r>
      <w:r w:rsidRPr="00542693">
        <w:rPr>
          <w:rFonts w:ascii="Arial" w:hAnsi="Arial" w:cs="Arial"/>
          <w:color w:val="000000"/>
          <w:sz w:val="28"/>
          <w:szCs w:val="28"/>
        </w:rPr>
        <w:t xml:space="preserve"> help us to understand </w:t>
      </w:r>
      <w:r w:rsidR="005C6510">
        <w:rPr>
          <w:rFonts w:ascii="Arial" w:hAnsi="Arial" w:cs="Arial"/>
          <w:color w:val="000000"/>
          <w:sz w:val="28"/>
          <w:szCs w:val="28"/>
        </w:rPr>
        <w:t xml:space="preserve">whether there is support for this proposal and </w:t>
      </w:r>
      <w:r w:rsidRPr="00542693">
        <w:rPr>
          <w:rFonts w:ascii="Arial" w:hAnsi="Arial" w:cs="Arial"/>
          <w:color w:val="000000"/>
          <w:sz w:val="28"/>
          <w:szCs w:val="28"/>
        </w:rPr>
        <w:t>what the priorities are for us to focus on</w:t>
      </w:r>
      <w:r w:rsidR="00FA739D">
        <w:rPr>
          <w:rFonts w:ascii="Arial" w:hAnsi="Arial" w:cs="Arial"/>
          <w:color w:val="000000"/>
          <w:sz w:val="28"/>
          <w:szCs w:val="28"/>
        </w:rPr>
        <w:t xml:space="preserve"> </w:t>
      </w:r>
      <w:r w:rsidR="00D4291E">
        <w:rPr>
          <w:rFonts w:ascii="Arial" w:hAnsi="Arial" w:cs="Arial"/>
          <w:color w:val="000000"/>
          <w:sz w:val="28"/>
          <w:szCs w:val="28"/>
        </w:rPr>
        <w:t>in the next phase of the review</w:t>
      </w:r>
      <w:r w:rsidR="005C6510">
        <w:rPr>
          <w:rFonts w:ascii="Arial" w:hAnsi="Arial" w:cs="Arial"/>
          <w:color w:val="000000"/>
          <w:sz w:val="28"/>
          <w:szCs w:val="28"/>
        </w:rPr>
        <w:t xml:space="preserve"> and the subsequent research and implementation</w:t>
      </w:r>
      <w:r w:rsidR="00E83F8B">
        <w:rPr>
          <w:rFonts w:ascii="Arial" w:hAnsi="Arial" w:cs="Arial"/>
          <w:color w:val="000000"/>
          <w:sz w:val="28"/>
          <w:szCs w:val="28"/>
        </w:rPr>
        <w:t xml:space="preserve"> of any changes</w:t>
      </w:r>
      <w:r w:rsidRPr="00542693">
        <w:rPr>
          <w:rFonts w:ascii="Arial" w:hAnsi="Arial" w:cs="Arial"/>
          <w:color w:val="000000"/>
          <w:sz w:val="28"/>
          <w:szCs w:val="28"/>
        </w:rPr>
        <w:t xml:space="preserve">. We acknowledge the areas where there are concerns and will aim </w:t>
      </w:r>
      <w:r>
        <w:rPr>
          <w:rFonts w:ascii="Arial" w:hAnsi="Arial" w:cs="Arial"/>
          <w:color w:val="000000"/>
          <w:sz w:val="28"/>
          <w:szCs w:val="28"/>
        </w:rPr>
        <w:t>to</w:t>
      </w:r>
      <w:r w:rsidRPr="00542693">
        <w:rPr>
          <w:rFonts w:ascii="Arial" w:hAnsi="Arial" w:cs="Arial"/>
          <w:color w:val="000000"/>
          <w:sz w:val="28"/>
          <w:szCs w:val="28"/>
        </w:rPr>
        <w:t xml:space="preserve"> address some of these concerns</w:t>
      </w:r>
      <w:r>
        <w:rPr>
          <w:rFonts w:ascii="Arial" w:hAnsi="Arial" w:cs="Arial"/>
          <w:color w:val="000000"/>
          <w:sz w:val="28"/>
          <w:szCs w:val="28"/>
        </w:rPr>
        <w:t xml:space="preserve"> with</w:t>
      </w:r>
      <w:r w:rsidR="00CF2474">
        <w:rPr>
          <w:rFonts w:ascii="Arial" w:hAnsi="Arial" w:cs="Arial"/>
          <w:color w:val="000000"/>
          <w:sz w:val="28"/>
          <w:szCs w:val="28"/>
        </w:rPr>
        <w:t>in</w:t>
      </w:r>
      <w:r>
        <w:rPr>
          <w:rFonts w:ascii="Arial" w:hAnsi="Arial" w:cs="Arial"/>
          <w:color w:val="000000"/>
          <w:sz w:val="28"/>
          <w:szCs w:val="28"/>
        </w:rPr>
        <w:t xml:space="preserve"> the review publication</w:t>
      </w:r>
      <w:r w:rsidRPr="00542693">
        <w:rPr>
          <w:rFonts w:ascii="Arial" w:hAnsi="Arial" w:cs="Arial"/>
          <w:color w:val="000000"/>
          <w:sz w:val="28"/>
          <w:szCs w:val="28"/>
        </w:rPr>
        <w:t>.</w:t>
      </w:r>
      <w:r w:rsidR="004F27D1">
        <w:rPr>
          <w:rFonts w:ascii="Arial" w:hAnsi="Arial" w:cs="Arial"/>
          <w:color w:val="000000"/>
          <w:sz w:val="28"/>
          <w:szCs w:val="28"/>
        </w:rPr>
        <w:t xml:space="preserve"> Since the proposed approach represents a significant change from the current approach used to compile travel and tourism statistics, </w:t>
      </w:r>
      <w:r w:rsidR="002F797A">
        <w:rPr>
          <w:rFonts w:ascii="Arial" w:hAnsi="Arial" w:cs="Arial"/>
          <w:color w:val="000000"/>
          <w:sz w:val="28"/>
          <w:szCs w:val="28"/>
        </w:rPr>
        <w:t xml:space="preserve">additional research will be required after the review’s conclusion. </w:t>
      </w:r>
      <w:r w:rsidR="004912D8">
        <w:rPr>
          <w:rFonts w:ascii="Arial" w:hAnsi="Arial" w:cs="Arial"/>
          <w:color w:val="000000"/>
          <w:sz w:val="28"/>
          <w:szCs w:val="28"/>
        </w:rPr>
        <w:t xml:space="preserve">Regular updates will be published as this work progresses so that </w:t>
      </w:r>
      <w:r w:rsidR="001637DB">
        <w:rPr>
          <w:rFonts w:ascii="Arial" w:hAnsi="Arial" w:cs="Arial"/>
          <w:color w:val="000000"/>
          <w:sz w:val="28"/>
          <w:szCs w:val="28"/>
        </w:rPr>
        <w:t>stakeholders</w:t>
      </w:r>
      <w:r w:rsidR="00990F19">
        <w:rPr>
          <w:rFonts w:ascii="Arial" w:hAnsi="Arial" w:cs="Arial"/>
          <w:color w:val="000000"/>
          <w:sz w:val="28"/>
          <w:szCs w:val="28"/>
        </w:rPr>
        <w:t xml:space="preserve"> </w:t>
      </w:r>
      <w:r w:rsidR="00812C32">
        <w:rPr>
          <w:rFonts w:ascii="Arial" w:hAnsi="Arial" w:cs="Arial"/>
          <w:color w:val="000000"/>
          <w:sz w:val="28"/>
          <w:szCs w:val="28"/>
        </w:rPr>
        <w:t>can remain updated.</w:t>
      </w:r>
      <w:r w:rsidR="001637DB">
        <w:rPr>
          <w:rFonts w:ascii="Arial" w:hAnsi="Arial" w:cs="Arial"/>
          <w:color w:val="000000"/>
          <w:sz w:val="28"/>
          <w:szCs w:val="28"/>
        </w:rPr>
        <w:t xml:space="preserve"> </w:t>
      </w:r>
    </w:p>
    <w:p w14:paraId="29E65016" w14:textId="77777777" w:rsidR="0059544C" w:rsidRDefault="0059544C" w:rsidP="00863316">
      <w:pPr>
        <w:pStyle w:val="ListParagraph"/>
        <w:autoSpaceDE w:val="0"/>
        <w:autoSpaceDN w:val="0"/>
        <w:adjustRightInd w:val="0"/>
        <w:ind w:left="0"/>
        <w:rPr>
          <w:rFonts w:ascii="Arial" w:hAnsi="Arial" w:cs="Arial"/>
          <w:color w:val="000000"/>
          <w:sz w:val="28"/>
          <w:szCs w:val="28"/>
        </w:rPr>
      </w:pPr>
    </w:p>
    <w:p w14:paraId="19000E06" w14:textId="77777777" w:rsidR="005F0807" w:rsidRDefault="005F0807" w:rsidP="00863316">
      <w:pPr>
        <w:pStyle w:val="ListParagraph"/>
        <w:autoSpaceDE w:val="0"/>
        <w:autoSpaceDN w:val="0"/>
        <w:adjustRightInd w:val="0"/>
        <w:ind w:left="0"/>
        <w:rPr>
          <w:rFonts w:ascii="Arial" w:hAnsi="Arial" w:cs="Arial"/>
          <w:color w:val="000000"/>
          <w:sz w:val="28"/>
          <w:szCs w:val="28"/>
        </w:rPr>
      </w:pPr>
    </w:p>
    <w:p w14:paraId="3853A200" w14:textId="77777777" w:rsidR="005F0807" w:rsidRDefault="005F0807" w:rsidP="00863316">
      <w:pPr>
        <w:pStyle w:val="ListParagraph"/>
        <w:autoSpaceDE w:val="0"/>
        <w:autoSpaceDN w:val="0"/>
        <w:adjustRightInd w:val="0"/>
        <w:ind w:left="0"/>
        <w:rPr>
          <w:rFonts w:ascii="Arial" w:hAnsi="Arial" w:cs="Arial"/>
          <w:color w:val="000000"/>
          <w:sz w:val="28"/>
          <w:szCs w:val="28"/>
        </w:rPr>
      </w:pPr>
    </w:p>
    <w:p w14:paraId="4B72D29F" w14:textId="77777777" w:rsidR="00DB7167" w:rsidRDefault="00DB7167" w:rsidP="00863316">
      <w:pPr>
        <w:pStyle w:val="ListParagraph"/>
        <w:autoSpaceDE w:val="0"/>
        <w:autoSpaceDN w:val="0"/>
        <w:adjustRightInd w:val="0"/>
        <w:ind w:left="0"/>
        <w:rPr>
          <w:rFonts w:ascii="Arial" w:hAnsi="Arial" w:cs="Arial"/>
          <w:color w:val="000000"/>
          <w:sz w:val="28"/>
          <w:szCs w:val="28"/>
        </w:rPr>
      </w:pPr>
    </w:p>
    <w:p w14:paraId="32852981"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3CA46E2E" w14:textId="78825057" w:rsidR="009C15EC" w:rsidRDefault="009C15EC" w:rsidP="009C15EC">
      <w:pPr>
        <w:pStyle w:val="Heading3"/>
      </w:pPr>
      <w:bookmarkStart w:id="6" w:name="_Toc97643200"/>
      <w:r>
        <w:t>Meeting user needs</w:t>
      </w:r>
      <w:bookmarkEnd w:id="6"/>
    </w:p>
    <w:p w14:paraId="6710CF55" w14:textId="77777777" w:rsidR="00A85210" w:rsidRDefault="00A85210" w:rsidP="009C15EC">
      <w:pPr>
        <w:pStyle w:val="BodyText"/>
        <w:rPr>
          <w:rFonts w:ascii="Arial" w:hAnsi="Arial" w:cs="Arial"/>
          <w:b/>
          <w:bCs/>
          <w:color w:val="000000"/>
          <w:sz w:val="28"/>
          <w:szCs w:val="28"/>
        </w:rPr>
      </w:pPr>
    </w:p>
    <w:p w14:paraId="5F24AB1C" w14:textId="1A4F9F62" w:rsidR="009C15EC" w:rsidRPr="00CD1128" w:rsidRDefault="009C15EC" w:rsidP="009C15EC">
      <w:pPr>
        <w:pStyle w:val="BodyText"/>
        <w:rPr>
          <w:rFonts w:ascii="Arial" w:hAnsi="Arial" w:cs="Arial"/>
          <w:b/>
          <w:bCs/>
          <w:color w:val="000000"/>
          <w:sz w:val="28"/>
          <w:szCs w:val="28"/>
        </w:rPr>
      </w:pPr>
      <w:r w:rsidRPr="00CD1128">
        <w:rPr>
          <w:rFonts w:ascii="Arial" w:hAnsi="Arial" w:cs="Arial"/>
          <w:b/>
          <w:bCs/>
          <w:color w:val="000000"/>
          <w:sz w:val="28"/>
          <w:szCs w:val="28"/>
        </w:rPr>
        <w:t>All respondents were asked: On a scale of 1 to 5, where 1 is not at all and 5 is needs fully met, to what extent do you feel the proposed approach will meet your needs in measuring travel and tourism?</w:t>
      </w:r>
    </w:p>
    <w:p w14:paraId="1CC5379A" w14:textId="77777777" w:rsidR="009C15EC" w:rsidRPr="00CD1128" w:rsidRDefault="009C15EC" w:rsidP="009C15EC">
      <w:pPr>
        <w:pStyle w:val="BodyText"/>
        <w:rPr>
          <w:rFonts w:ascii="Arial" w:hAnsi="Arial" w:cs="Arial"/>
          <w:b/>
          <w:bCs/>
          <w:color w:val="000000"/>
          <w:sz w:val="28"/>
          <w:szCs w:val="28"/>
        </w:rPr>
      </w:pPr>
      <w:r w:rsidRPr="00CD1128">
        <w:rPr>
          <w:rFonts w:ascii="Arial" w:hAnsi="Arial" w:cs="Arial"/>
          <w:b/>
          <w:bCs/>
          <w:color w:val="000000"/>
          <w:sz w:val="28"/>
          <w:szCs w:val="28"/>
        </w:rPr>
        <w:t>(Asked to all, 58 responses)</w:t>
      </w:r>
    </w:p>
    <w:p w14:paraId="54F2CE09" w14:textId="6469ED13" w:rsidR="009C15EC" w:rsidRDefault="00013378" w:rsidP="009C15EC">
      <w:pPr>
        <w:pStyle w:val="BodyText"/>
        <w:rPr>
          <w:rFonts w:ascii="Arial" w:hAnsi="Arial" w:cs="Arial"/>
          <w:color w:val="000000"/>
          <w:sz w:val="28"/>
          <w:szCs w:val="28"/>
        </w:rPr>
      </w:pPr>
      <w:r>
        <w:rPr>
          <w:rFonts w:ascii="Arial" w:hAnsi="Arial" w:cs="Arial"/>
          <w:color w:val="000000"/>
          <w:sz w:val="28"/>
          <w:szCs w:val="28"/>
        </w:rPr>
        <w:t>Over half</w:t>
      </w:r>
      <w:r w:rsidR="009C15EC">
        <w:rPr>
          <w:rFonts w:ascii="Arial" w:hAnsi="Arial" w:cs="Arial"/>
          <w:color w:val="000000"/>
          <w:sz w:val="28"/>
          <w:szCs w:val="28"/>
        </w:rPr>
        <w:t xml:space="preserve"> of </w:t>
      </w:r>
      <w:r w:rsidR="00DE3524">
        <w:rPr>
          <w:rFonts w:ascii="Arial" w:hAnsi="Arial" w:cs="Arial"/>
          <w:color w:val="000000"/>
          <w:sz w:val="28"/>
          <w:szCs w:val="28"/>
        </w:rPr>
        <w:t xml:space="preserve">the </w:t>
      </w:r>
      <w:r w:rsidR="009C15EC">
        <w:rPr>
          <w:rFonts w:ascii="Arial" w:hAnsi="Arial" w:cs="Arial"/>
          <w:color w:val="000000"/>
          <w:sz w:val="28"/>
          <w:szCs w:val="28"/>
        </w:rPr>
        <w:t xml:space="preserve">respondents </w:t>
      </w:r>
      <w:r w:rsidR="00DE3524">
        <w:rPr>
          <w:rFonts w:ascii="Arial" w:hAnsi="Arial" w:cs="Arial"/>
          <w:color w:val="000000"/>
          <w:sz w:val="28"/>
          <w:szCs w:val="28"/>
        </w:rPr>
        <w:t xml:space="preserve">(51%) </w:t>
      </w:r>
      <w:r w:rsidR="009C15EC">
        <w:rPr>
          <w:rFonts w:ascii="Arial" w:hAnsi="Arial" w:cs="Arial"/>
          <w:color w:val="000000"/>
          <w:sz w:val="28"/>
          <w:szCs w:val="28"/>
        </w:rPr>
        <w:t xml:space="preserve">felt </w:t>
      </w:r>
      <w:r w:rsidR="00DE3524">
        <w:rPr>
          <w:rFonts w:ascii="Arial" w:hAnsi="Arial" w:cs="Arial"/>
          <w:color w:val="000000"/>
          <w:sz w:val="28"/>
          <w:szCs w:val="28"/>
        </w:rPr>
        <w:t xml:space="preserve">that </w:t>
      </w:r>
      <w:r w:rsidR="009C15EC">
        <w:rPr>
          <w:rFonts w:ascii="Arial" w:hAnsi="Arial" w:cs="Arial"/>
          <w:color w:val="000000"/>
          <w:sz w:val="28"/>
          <w:szCs w:val="28"/>
        </w:rPr>
        <w:t xml:space="preserve">the proposed approach will </w:t>
      </w:r>
      <w:r w:rsidR="00DE3524">
        <w:rPr>
          <w:rFonts w:ascii="Arial" w:hAnsi="Arial" w:cs="Arial"/>
          <w:color w:val="000000"/>
          <w:sz w:val="28"/>
          <w:szCs w:val="28"/>
        </w:rPr>
        <w:t xml:space="preserve">either </w:t>
      </w:r>
      <w:r w:rsidR="009C15EC">
        <w:rPr>
          <w:rFonts w:ascii="Arial" w:hAnsi="Arial" w:cs="Arial"/>
          <w:color w:val="000000"/>
          <w:sz w:val="28"/>
          <w:szCs w:val="28"/>
        </w:rPr>
        <w:t xml:space="preserve">mostly </w:t>
      </w:r>
      <w:r w:rsidR="00DE3524">
        <w:rPr>
          <w:rFonts w:ascii="Arial" w:hAnsi="Arial" w:cs="Arial"/>
          <w:color w:val="000000"/>
          <w:sz w:val="28"/>
          <w:szCs w:val="28"/>
        </w:rPr>
        <w:t xml:space="preserve">or fully meet their </w:t>
      </w:r>
      <w:r w:rsidR="009C15EC">
        <w:rPr>
          <w:rFonts w:ascii="Arial" w:hAnsi="Arial" w:cs="Arial"/>
          <w:color w:val="000000"/>
          <w:sz w:val="28"/>
          <w:szCs w:val="28"/>
        </w:rPr>
        <w:t>needs.</w:t>
      </w:r>
      <w:r w:rsidR="00DE3524">
        <w:rPr>
          <w:rFonts w:ascii="Arial" w:hAnsi="Arial" w:cs="Arial"/>
          <w:color w:val="000000"/>
          <w:sz w:val="28"/>
          <w:szCs w:val="28"/>
        </w:rPr>
        <w:t xml:space="preserve"> </w:t>
      </w:r>
    </w:p>
    <w:p w14:paraId="01D706DD" w14:textId="77777777" w:rsidR="005506B8" w:rsidRPr="005506B8" w:rsidRDefault="005506B8" w:rsidP="005506B8">
      <w:pPr>
        <w:pStyle w:val="BodyText"/>
        <w:rPr>
          <w:rFonts w:ascii="Arial" w:hAnsi="Arial" w:cs="Arial"/>
          <w:color w:val="000000"/>
          <w:sz w:val="28"/>
          <w:szCs w:val="28"/>
        </w:rPr>
      </w:pPr>
    </w:p>
    <w:p w14:paraId="1CB49D61" w14:textId="087403DE" w:rsidR="007B1356" w:rsidRPr="007B1356" w:rsidRDefault="00A30847" w:rsidP="007B1356">
      <w:pPr>
        <w:pStyle w:val="BodyText"/>
        <w:rPr>
          <w:rFonts w:ascii="Arial" w:hAnsi="Arial" w:cs="Arial"/>
          <w:b/>
          <w:bCs/>
          <w:color w:val="000000"/>
          <w:sz w:val="28"/>
          <w:szCs w:val="28"/>
        </w:rPr>
      </w:pPr>
      <w:r w:rsidRPr="00A30847">
        <w:rPr>
          <w:rFonts w:ascii="Arial" w:hAnsi="Arial" w:cs="Arial"/>
          <w:b/>
          <w:bCs/>
          <w:color w:val="000000"/>
          <w:sz w:val="28"/>
          <w:szCs w:val="28"/>
        </w:rPr>
        <w:t>Figure 2: Chart showing the extent to which respondents felt the proposed approach meets user needs</w:t>
      </w:r>
    </w:p>
    <w:p w14:paraId="53BBE24B" w14:textId="0E5C8E33" w:rsidR="00467D73" w:rsidRDefault="00467D73" w:rsidP="009C15EC">
      <w:pPr>
        <w:pStyle w:val="BodyText"/>
        <w:rPr>
          <w:rFonts w:ascii="Arial" w:hAnsi="Arial" w:cs="Arial"/>
          <w:color w:val="000000"/>
          <w:sz w:val="28"/>
          <w:szCs w:val="28"/>
        </w:rPr>
      </w:pPr>
      <w:r>
        <w:rPr>
          <w:noProof/>
        </w:rPr>
        <w:drawing>
          <wp:inline distT="0" distB="0" distL="0" distR="0" wp14:anchorId="0FC7F26D" wp14:editId="4816ADF4">
            <wp:extent cx="5922335" cy="2764465"/>
            <wp:effectExtent l="0" t="0" r="2540" b="17145"/>
            <wp:docPr id="15" name="Chart 15">
              <a:extLst xmlns:a="http://schemas.openxmlformats.org/drawingml/2006/main">
                <a:ext uri="{FF2B5EF4-FFF2-40B4-BE49-F238E27FC236}">
                  <a16:creationId xmlns:a16="http://schemas.microsoft.com/office/drawing/2014/main" id="{783A6377-6A13-4A1C-886D-C47EE7E91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943608" w14:textId="77777777" w:rsidR="006B2885" w:rsidRDefault="006B2885" w:rsidP="009C15EC">
      <w:pPr>
        <w:pStyle w:val="BodyText"/>
        <w:rPr>
          <w:rFonts w:ascii="Arial" w:hAnsi="Arial" w:cs="Arial"/>
          <w:color w:val="000000"/>
          <w:sz w:val="28"/>
          <w:szCs w:val="28"/>
        </w:rPr>
      </w:pPr>
    </w:p>
    <w:p w14:paraId="1AD57E7F" w14:textId="77777777" w:rsidR="0036646B" w:rsidRDefault="0036646B" w:rsidP="0036646B">
      <w:pPr>
        <w:pStyle w:val="BodyText"/>
        <w:rPr>
          <w:rFonts w:ascii="Arial" w:hAnsi="Arial" w:cs="Arial"/>
          <w:color w:val="000000"/>
          <w:sz w:val="28"/>
          <w:szCs w:val="28"/>
        </w:rPr>
      </w:pPr>
      <w:r>
        <w:rPr>
          <w:rFonts w:ascii="Arial" w:hAnsi="Arial" w:cs="Arial"/>
          <w:color w:val="000000"/>
          <w:sz w:val="28"/>
          <w:szCs w:val="28"/>
        </w:rPr>
        <w:t xml:space="preserve">There were several written responses to this question, with a high number of respondents requesting more detail and clarity on the level of geographical granularity in the data and requesting accurate, reliable data at the lowest possible geographical regions. Some respondents felt it was difficult to </w:t>
      </w:r>
      <w:r>
        <w:rPr>
          <w:rFonts w:ascii="Arial" w:hAnsi="Arial" w:cs="Arial"/>
          <w:color w:val="000000"/>
          <w:sz w:val="28"/>
          <w:szCs w:val="28"/>
        </w:rPr>
        <w:lastRenderedPageBreak/>
        <w:t>assess whether the proposed approach will meet their needs without knowing the implications of the methodological changes.</w:t>
      </w:r>
    </w:p>
    <w:p w14:paraId="0B628776" w14:textId="77777777" w:rsidR="0036646B" w:rsidRDefault="0036646B" w:rsidP="0036646B">
      <w:pPr>
        <w:pStyle w:val="BodyText"/>
        <w:rPr>
          <w:rFonts w:ascii="Arial" w:hAnsi="Arial" w:cs="Arial"/>
          <w:color w:val="000000"/>
          <w:sz w:val="28"/>
          <w:szCs w:val="28"/>
        </w:rPr>
      </w:pPr>
      <w:r>
        <w:rPr>
          <w:rFonts w:ascii="Arial" w:hAnsi="Arial" w:cs="Arial"/>
          <w:color w:val="000000"/>
          <w:sz w:val="28"/>
          <w:szCs w:val="28"/>
        </w:rPr>
        <w:t xml:space="preserve">As with previous questions, </w:t>
      </w:r>
      <w:proofErr w:type="gramStart"/>
      <w:r>
        <w:rPr>
          <w:rFonts w:ascii="Arial" w:hAnsi="Arial" w:cs="Arial"/>
          <w:color w:val="000000"/>
          <w:sz w:val="28"/>
          <w:szCs w:val="28"/>
        </w:rPr>
        <w:t>a number of</w:t>
      </w:r>
      <w:proofErr w:type="gramEnd"/>
      <w:r>
        <w:rPr>
          <w:rFonts w:ascii="Arial" w:hAnsi="Arial" w:cs="Arial"/>
          <w:color w:val="000000"/>
          <w:sz w:val="28"/>
          <w:szCs w:val="28"/>
        </w:rPr>
        <w:t xml:space="preserve"> concerns were raised including the comparability between datasets; the potential loss of crucial information such as purpose of visits; the issue of budget, support and availability of data sources on an ongoing basis; the difficulty but importance of quality assurance of the methodology and datasets; and concerns that the data may be less accurate </w:t>
      </w:r>
    </w:p>
    <w:p w14:paraId="5DF36B9E" w14:textId="2E6D1CC9" w:rsidR="0036646B" w:rsidRDefault="008A160D" w:rsidP="0036646B">
      <w:pPr>
        <w:pStyle w:val="BodyText"/>
        <w:rPr>
          <w:rFonts w:ascii="Arial" w:hAnsi="Arial"/>
        </w:rPr>
      </w:pPr>
      <w:r>
        <w:rPr>
          <w:rFonts w:ascii="Arial" w:hAnsi="Arial" w:cs="Arial"/>
          <w:color w:val="000000"/>
          <w:sz w:val="28"/>
          <w:szCs w:val="28"/>
        </w:rPr>
        <w:t>Several</w:t>
      </w:r>
      <w:r w:rsidR="00BA1A90">
        <w:rPr>
          <w:rFonts w:ascii="Arial" w:hAnsi="Arial" w:cs="Arial"/>
          <w:color w:val="000000"/>
          <w:sz w:val="28"/>
          <w:szCs w:val="28"/>
        </w:rPr>
        <w:t xml:space="preserve"> comments </w:t>
      </w:r>
      <w:r w:rsidR="0036646B">
        <w:rPr>
          <w:rFonts w:ascii="Arial" w:hAnsi="Arial" w:cs="Arial"/>
          <w:color w:val="000000"/>
          <w:sz w:val="28"/>
          <w:szCs w:val="28"/>
        </w:rPr>
        <w:t>highlighted the potential for this approach to provide better quality, more granular and more timely data and the importance of ONS continuing to engage with key stakeholders to develop, test and implement any new approach.</w:t>
      </w:r>
    </w:p>
    <w:p w14:paraId="08F4043D" w14:textId="77777777" w:rsidR="00BA1A90" w:rsidRDefault="00BA1A90" w:rsidP="009C15EC">
      <w:pPr>
        <w:pStyle w:val="BodyText"/>
        <w:rPr>
          <w:rFonts w:ascii="Arial" w:hAnsi="Arial" w:cs="Arial"/>
          <w:color w:val="000000"/>
          <w:sz w:val="28"/>
          <w:szCs w:val="28"/>
        </w:rPr>
      </w:pPr>
    </w:p>
    <w:p w14:paraId="6A47AD5B" w14:textId="77777777" w:rsidR="003A20DF" w:rsidRPr="005D5B33" w:rsidRDefault="00E449B9" w:rsidP="009C15EC">
      <w:pPr>
        <w:pStyle w:val="BodyText"/>
        <w:rPr>
          <w:rFonts w:ascii="Arial" w:hAnsi="Arial" w:cs="Arial"/>
          <w:b/>
          <w:color w:val="000000"/>
          <w:sz w:val="28"/>
          <w:szCs w:val="28"/>
        </w:rPr>
      </w:pPr>
      <w:r w:rsidRPr="005D5B33">
        <w:rPr>
          <w:rFonts w:ascii="Arial" w:hAnsi="Arial" w:cs="Arial"/>
          <w:b/>
          <w:color w:val="000000"/>
          <w:sz w:val="28"/>
          <w:szCs w:val="28"/>
        </w:rPr>
        <w:t>Our response</w:t>
      </w:r>
      <w:r w:rsidR="003A20DF" w:rsidRPr="005D5B33">
        <w:rPr>
          <w:rFonts w:ascii="Arial" w:hAnsi="Arial" w:cs="Arial"/>
          <w:b/>
          <w:color w:val="000000"/>
          <w:sz w:val="28"/>
          <w:szCs w:val="28"/>
        </w:rPr>
        <w:t xml:space="preserve"> to questions covered under the meeting user needs section</w:t>
      </w:r>
    </w:p>
    <w:p w14:paraId="312F0CBA" w14:textId="0A8A0442" w:rsidR="009C15EC" w:rsidRDefault="001306E7" w:rsidP="009C15EC">
      <w:pPr>
        <w:pStyle w:val="BodyText"/>
        <w:rPr>
          <w:rFonts w:ascii="Arial" w:hAnsi="Arial" w:cs="Arial"/>
          <w:color w:val="000000"/>
          <w:sz w:val="28"/>
          <w:szCs w:val="28"/>
        </w:rPr>
      </w:pPr>
      <w:r>
        <w:rPr>
          <w:rFonts w:ascii="Arial" w:hAnsi="Arial" w:cs="Arial"/>
          <w:color w:val="000000"/>
          <w:sz w:val="28"/>
          <w:szCs w:val="28"/>
        </w:rPr>
        <w:t xml:space="preserve">Since we have consulted to seek feedback </w:t>
      </w:r>
      <w:r w:rsidR="008557FD">
        <w:rPr>
          <w:rFonts w:ascii="Arial" w:hAnsi="Arial" w:cs="Arial"/>
          <w:color w:val="000000"/>
          <w:sz w:val="28"/>
          <w:szCs w:val="28"/>
        </w:rPr>
        <w:t xml:space="preserve">from users </w:t>
      </w:r>
      <w:r>
        <w:rPr>
          <w:rFonts w:ascii="Arial" w:hAnsi="Arial" w:cs="Arial"/>
          <w:color w:val="000000"/>
          <w:sz w:val="28"/>
          <w:szCs w:val="28"/>
        </w:rPr>
        <w:t>at an early stage</w:t>
      </w:r>
      <w:r w:rsidR="00BC4C2A">
        <w:rPr>
          <w:rFonts w:ascii="Arial" w:hAnsi="Arial" w:cs="Arial"/>
          <w:color w:val="000000"/>
          <w:sz w:val="28"/>
          <w:szCs w:val="28"/>
        </w:rPr>
        <w:t>, thereby consulting on the vision rather than the outputs,</w:t>
      </w:r>
      <w:r>
        <w:rPr>
          <w:rFonts w:ascii="Arial" w:hAnsi="Arial" w:cs="Arial"/>
          <w:color w:val="000000"/>
          <w:sz w:val="28"/>
          <w:szCs w:val="28"/>
        </w:rPr>
        <w:t xml:space="preserve"> we acknowledge that it may be difficult for </w:t>
      </w:r>
      <w:r w:rsidR="008557FD">
        <w:rPr>
          <w:rFonts w:ascii="Arial" w:hAnsi="Arial" w:cs="Arial"/>
          <w:color w:val="000000"/>
          <w:sz w:val="28"/>
          <w:szCs w:val="28"/>
        </w:rPr>
        <w:t>respondents</w:t>
      </w:r>
      <w:r>
        <w:rPr>
          <w:rFonts w:ascii="Arial" w:hAnsi="Arial" w:cs="Arial"/>
          <w:color w:val="000000"/>
          <w:sz w:val="28"/>
          <w:szCs w:val="28"/>
        </w:rPr>
        <w:t xml:space="preserve"> to </w:t>
      </w:r>
      <w:r w:rsidR="006F0B81">
        <w:rPr>
          <w:rFonts w:ascii="Arial" w:hAnsi="Arial" w:cs="Arial"/>
          <w:color w:val="000000"/>
          <w:sz w:val="28"/>
          <w:szCs w:val="28"/>
        </w:rPr>
        <w:t>say with certainty whether the proposed approach will meet their needs</w:t>
      </w:r>
      <w:r w:rsidR="00AB55D3">
        <w:rPr>
          <w:rFonts w:ascii="Arial" w:hAnsi="Arial" w:cs="Arial"/>
          <w:color w:val="000000"/>
          <w:sz w:val="28"/>
          <w:szCs w:val="28"/>
        </w:rPr>
        <w:t xml:space="preserve">. </w:t>
      </w:r>
      <w:r w:rsidR="00E82B2A">
        <w:rPr>
          <w:rFonts w:ascii="Arial" w:hAnsi="Arial" w:cs="Arial"/>
          <w:color w:val="000000"/>
          <w:sz w:val="28"/>
          <w:szCs w:val="28"/>
        </w:rPr>
        <w:t xml:space="preserve">Feedback from users as part of this consultation and throughout the </w:t>
      </w:r>
      <w:r w:rsidR="0024233A">
        <w:rPr>
          <w:rFonts w:ascii="Arial" w:hAnsi="Arial" w:cs="Arial"/>
          <w:color w:val="000000"/>
          <w:sz w:val="28"/>
          <w:szCs w:val="28"/>
        </w:rPr>
        <w:t>review process has been crucial in the development of the proposed approach</w:t>
      </w:r>
      <w:r w:rsidR="00EF3998">
        <w:rPr>
          <w:rFonts w:ascii="Arial" w:hAnsi="Arial" w:cs="Arial"/>
          <w:color w:val="000000"/>
          <w:sz w:val="28"/>
          <w:szCs w:val="28"/>
        </w:rPr>
        <w:t xml:space="preserve">. We will continue to engage with users as the review concludes and throughout the subsequent </w:t>
      </w:r>
      <w:r w:rsidR="007B1BEA">
        <w:rPr>
          <w:rFonts w:ascii="Arial" w:hAnsi="Arial" w:cs="Arial"/>
          <w:color w:val="000000"/>
          <w:sz w:val="28"/>
          <w:szCs w:val="28"/>
        </w:rPr>
        <w:t xml:space="preserve">research and implementation </w:t>
      </w:r>
      <w:r w:rsidR="0067516E">
        <w:rPr>
          <w:rFonts w:ascii="Arial" w:hAnsi="Arial" w:cs="Arial"/>
          <w:color w:val="000000"/>
          <w:sz w:val="28"/>
          <w:szCs w:val="28"/>
        </w:rPr>
        <w:t xml:space="preserve">and will continue to seek feedback about the extent to which the proposed approach meets user needs </w:t>
      </w:r>
      <w:r w:rsidR="00AF6FA6">
        <w:rPr>
          <w:rFonts w:ascii="Arial" w:hAnsi="Arial" w:cs="Arial"/>
          <w:color w:val="000000"/>
          <w:sz w:val="28"/>
          <w:szCs w:val="28"/>
        </w:rPr>
        <w:t>as more details become available.</w:t>
      </w:r>
      <w:r w:rsidR="00737EF2">
        <w:rPr>
          <w:rFonts w:ascii="Arial" w:hAnsi="Arial" w:cs="Arial"/>
          <w:color w:val="000000"/>
          <w:sz w:val="28"/>
          <w:szCs w:val="28"/>
        </w:rPr>
        <w:t xml:space="preserve"> </w:t>
      </w:r>
      <w:r w:rsidR="00AF010A">
        <w:rPr>
          <w:rFonts w:ascii="Arial" w:hAnsi="Arial" w:cs="Arial"/>
          <w:color w:val="000000"/>
          <w:sz w:val="28"/>
          <w:szCs w:val="28"/>
        </w:rPr>
        <w:t>We also appreciate that some users will have requirements that will not be fully met by the proposed approach.</w:t>
      </w:r>
      <w:r w:rsidR="00D64D87">
        <w:rPr>
          <w:rFonts w:ascii="Arial" w:hAnsi="Arial" w:cs="Arial"/>
          <w:color w:val="000000"/>
          <w:sz w:val="28"/>
          <w:szCs w:val="28"/>
        </w:rPr>
        <w:t xml:space="preserve"> </w:t>
      </w:r>
      <w:r w:rsidR="00E21060">
        <w:rPr>
          <w:rFonts w:ascii="Arial" w:hAnsi="Arial" w:cs="Arial"/>
          <w:color w:val="000000"/>
          <w:sz w:val="28"/>
          <w:szCs w:val="28"/>
        </w:rPr>
        <w:t xml:space="preserve">As producers of official statistics, we need to ensure that </w:t>
      </w:r>
      <w:r w:rsidR="00F57CD8">
        <w:rPr>
          <w:rFonts w:ascii="Arial" w:hAnsi="Arial" w:cs="Arial"/>
          <w:color w:val="000000"/>
          <w:sz w:val="28"/>
          <w:szCs w:val="28"/>
        </w:rPr>
        <w:t xml:space="preserve">the </w:t>
      </w:r>
      <w:r w:rsidR="00504C57">
        <w:rPr>
          <w:rFonts w:ascii="Arial" w:hAnsi="Arial" w:cs="Arial"/>
          <w:color w:val="000000"/>
          <w:sz w:val="28"/>
          <w:szCs w:val="28"/>
        </w:rPr>
        <w:t>production</w:t>
      </w:r>
      <w:r w:rsidR="00F57CD8">
        <w:rPr>
          <w:rFonts w:ascii="Arial" w:hAnsi="Arial" w:cs="Arial"/>
          <w:color w:val="000000"/>
          <w:sz w:val="28"/>
          <w:szCs w:val="28"/>
        </w:rPr>
        <w:t xml:space="preserve"> of statistics </w:t>
      </w:r>
      <w:r w:rsidR="00504C57">
        <w:rPr>
          <w:rFonts w:ascii="Arial" w:hAnsi="Arial" w:cs="Arial"/>
          <w:color w:val="000000"/>
          <w:sz w:val="28"/>
          <w:szCs w:val="28"/>
        </w:rPr>
        <w:t xml:space="preserve">represents value for </w:t>
      </w:r>
      <w:r w:rsidR="00030CDD">
        <w:rPr>
          <w:rFonts w:ascii="Arial" w:hAnsi="Arial" w:cs="Arial"/>
          <w:color w:val="000000"/>
          <w:sz w:val="28"/>
          <w:szCs w:val="28"/>
        </w:rPr>
        <w:t xml:space="preserve">money and that </w:t>
      </w:r>
      <w:r w:rsidR="006D3CEB">
        <w:rPr>
          <w:rFonts w:ascii="Arial" w:hAnsi="Arial" w:cs="Arial"/>
          <w:color w:val="000000"/>
          <w:sz w:val="28"/>
          <w:szCs w:val="28"/>
        </w:rPr>
        <w:t xml:space="preserve">the cost of compilation is proportionate to the user demand. As such, it is not </w:t>
      </w:r>
      <w:r w:rsidR="00942A69">
        <w:rPr>
          <w:rFonts w:ascii="Arial" w:hAnsi="Arial" w:cs="Arial"/>
          <w:color w:val="000000"/>
          <w:sz w:val="28"/>
          <w:szCs w:val="28"/>
        </w:rPr>
        <w:t>for us to fulfil every user requirement</w:t>
      </w:r>
      <w:r w:rsidR="006D3CEB">
        <w:rPr>
          <w:rFonts w:ascii="Arial" w:hAnsi="Arial" w:cs="Arial"/>
          <w:color w:val="000000"/>
          <w:sz w:val="28"/>
          <w:szCs w:val="28"/>
        </w:rPr>
        <w:t>.</w:t>
      </w:r>
    </w:p>
    <w:p w14:paraId="2476D1EC" w14:textId="77777777" w:rsidR="009C15EC" w:rsidRDefault="009C15EC" w:rsidP="00863316">
      <w:pPr>
        <w:pStyle w:val="ListParagraph"/>
        <w:autoSpaceDE w:val="0"/>
        <w:autoSpaceDN w:val="0"/>
        <w:adjustRightInd w:val="0"/>
        <w:ind w:left="0"/>
        <w:rPr>
          <w:rFonts w:ascii="Arial" w:hAnsi="Arial" w:cs="Arial"/>
          <w:color w:val="000000"/>
          <w:sz w:val="28"/>
          <w:szCs w:val="28"/>
        </w:rPr>
      </w:pPr>
    </w:p>
    <w:p w14:paraId="0327AA13"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2C36D8B3" w14:textId="1160C04B" w:rsidR="00BE0624" w:rsidRDefault="0002268C" w:rsidP="00CD765B">
      <w:pPr>
        <w:pStyle w:val="Heading3"/>
      </w:pPr>
      <w:bookmarkStart w:id="7" w:name="_Toc97643201"/>
      <w:r>
        <w:lastRenderedPageBreak/>
        <w:t>Fulfilling</w:t>
      </w:r>
      <w:r w:rsidR="009C15EC">
        <w:t xml:space="preserve"> the aims</w:t>
      </w:r>
      <w:bookmarkEnd w:id="7"/>
    </w:p>
    <w:p w14:paraId="4254EA94" w14:textId="77777777" w:rsidR="00882B0D" w:rsidRDefault="00882B0D" w:rsidP="009C15EC">
      <w:pPr>
        <w:pStyle w:val="ListParagraph"/>
        <w:autoSpaceDE w:val="0"/>
        <w:autoSpaceDN w:val="0"/>
        <w:adjustRightInd w:val="0"/>
        <w:ind w:left="0"/>
        <w:rPr>
          <w:rFonts w:ascii="Arial" w:hAnsi="Arial" w:cs="Arial"/>
          <w:b/>
          <w:color w:val="000000"/>
          <w:sz w:val="28"/>
          <w:szCs w:val="28"/>
        </w:rPr>
      </w:pPr>
    </w:p>
    <w:p w14:paraId="3D21648D" w14:textId="7B713D98" w:rsidR="009C15EC" w:rsidRPr="004C0EE6" w:rsidRDefault="009C15EC" w:rsidP="009C15EC">
      <w:pPr>
        <w:pStyle w:val="ListParagraph"/>
        <w:autoSpaceDE w:val="0"/>
        <w:autoSpaceDN w:val="0"/>
        <w:adjustRightInd w:val="0"/>
        <w:ind w:left="0"/>
        <w:rPr>
          <w:rFonts w:ascii="Arial" w:hAnsi="Arial" w:cs="Arial"/>
          <w:b/>
          <w:color w:val="000000"/>
          <w:sz w:val="28"/>
          <w:szCs w:val="28"/>
        </w:rPr>
      </w:pPr>
      <w:r w:rsidRPr="004C0EE6">
        <w:rPr>
          <w:rFonts w:ascii="Arial" w:hAnsi="Arial" w:cs="Arial"/>
          <w:b/>
          <w:color w:val="000000"/>
          <w:sz w:val="28"/>
          <w:szCs w:val="28"/>
        </w:rPr>
        <w:t>All respondents were asked: On a scale of 1 to 5, where 1 is not at all and 5 is fully, to what extent do you feel the proposed approach fulfils the aims we presented?</w:t>
      </w:r>
    </w:p>
    <w:p w14:paraId="451B5821" w14:textId="77777777" w:rsidR="009C15EC" w:rsidRPr="004C0EE6" w:rsidRDefault="009C15EC" w:rsidP="009C15EC">
      <w:pPr>
        <w:pStyle w:val="ListParagraph"/>
        <w:autoSpaceDE w:val="0"/>
        <w:autoSpaceDN w:val="0"/>
        <w:adjustRightInd w:val="0"/>
        <w:ind w:left="0"/>
        <w:rPr>
          <w:rFonts w:ascii="Arial" w:hAnsi="Arial" w:cs="Arial"/>
          <w:b/>
          <w:color w:val="000000"/>
          <w:sz w:val="28"/>
          <w:szCs w:val="28"/>
        </w:rPr>
      </w:pPr>
      <w:r w:rsidRPr="004C0EE6">
        <w:rPr>
          <w:rFonts w:ascii="Arial" w:hAnsi="Arial" w:cs="Arial"/>
          <w:b/>
          <w:color w:val="000000"/>
          <w:sz w:val="28"/>
          <w:szCs w:val="28"/>
        </w:rPr>
        <w:t>(Asked to all, 59 responses)</w:t>
      </w:r>
    </w:p>
    <w:p w14:paraId="4510BAD6" w14:textId="77777777" w:rsidR="009C15EC" w:rsidRDefault="009C15EC" w:rsidP="009C15EC">
      <w:pPr>
        <w:pStyle w:val="ListParagraph"/>
        <w:autoSpaceDE w:val="0"/>
        <w:autoSpaceDN w:val="0"/>
        <w:adjustRightInd w:val="0"/>
        <w:ind w:left="0"/>
        <w:rPr>
          <w:rFonts w:ascii="Arial" w:hAnsi="Arial" w:cs="Arial"/>
          <w:color w:val="000000"/>
          <w:sz w:val="28"/>
          <w:szCs w:val="28"/>
        </w:rPr>
      </w:pPr>
    </w:p>
    <w:p w14:paraId="2DDC7D35" w14:textId="64AA7002" w:rsidR="009C15EC" w:rsidRDefault="009C15EC" w:rsidP="009C15EC">
      <w:pPr>
        <w:pStyle w:val="ListParagraph"/>
        <w:autoSpaceDE w:val="0"/>
        <w:autoSpaceDN w:val="0"/>
        <w:adjustRightInd w:val="0"/>
        <w:ind w:left="0"/>
        <w:rPr>
          <w:rFonts w:ascii="Arial" w:hAnsi="Arial" w:cs="Arial"/>
          <w:color w:val="000000"/>
          <w:sz w:val="28"/>
          <w:szCs w:val="28"/>
        </w:rPr>
      </w:pPr>
      <w:r w:rsidRPr="4C60C8C8">
        <w:rPr>
          <w:rFonts w:ascii="Arial" w:hAnsi="Arial" w:cs="Arial"/>
          <w:color w:val="000000"/>
          <w:sz w:val="28"/>
          <w:szCs w:val="28"/>
        </w:rPr>
        <w:t>These aims being:</w:t>
      </w:r>
    </w:p>
    <w:p w14:paraId="7EBC2F72" w14:textId="77087F5A" w:rsidR="009C15EC" w:rsidRDefault="00942A69" w:rsidP="003D6B44">
      <w:pPr>
        <w:pStyle w:val="ListParagraph"/>
        <w:numPr>
          <w:ilvl w:val="0"/>
          <w:numId w:val="6"/>
        </w:numPr>
        <w:autoSpaceDE w:val="0"/>
        <w:autoSpaceDN w:val="0"/>
        <w:adjustRightInd w:val="0"/>
        <w:rPr>
          <w:rFonts w:ascii="Arial" w:hAnsi="Arial" w:cs="Arial"/>
          <w:color w:val="000000"/>
          <w:sz w:val="28"/>
          <w:szCs w:val="28"/>
        </w:rPr>
      </w:pPr>
      <w:r>
        <w:rPr>
          <w:rFonts w:ascii="Arial" w:hAnsi="Arial" w:cs="Arial"/>
          <w:color w:val="000000"/>
          <w:sz w:val="28"/>
          <w:szCs w:val="28"/>
        </w:rPr>
        <w:t>d</w:t>
      </w:r>
      <w:r w:rsidR="009C15EC" w:rsidRPr="4C60C8C8">
        <w:rPr>
          <w:rFonts w:ascii="Arial" w:hAnsi="Arial" w:cs="Arial"/>
          <w:color w:val="000000"/>
          <w:sz w:val="28"/>
          <w:szCs w:val="28"/>
        </w:rPr>
        <w:t>eliver statistical outputs that better meet the needs of users</w:t>
      </w:r>
    </w:p>
    <w:p w14:paraId="14751669" w14:textId="1C0A9EA0" w:rsidR="009C15EC" w:rsidRDefault="00942A69" w:rsidP="003D6B44">
      <w:pPr>
        <w:pStyle w:val="ListParagraph"/>
        <w:numPr>
          <w:ilvl w:val="0"/>
          <w:numId w:val="6"/>
        </w:numPr>
        <w:autoSpaceDE w:val="0"/>
        <w:autoSpaceDN w:val="0"/>
        <w:adjustRightInd w:val="0"/>
        <w:rPr>
          <w:rFonts w:ascii="Arial" w:hAnsi="Arial" w:cs="Arial"/>
          <w:color w:val="000000"/>
          <w:sz w:val="28"/>
          <w:szCs w:val="28"/>
        </w:rPr>
      </w:pPr>
      <w:r>
        <w:rPr>
          <w:rFonts w:ascii="Arial" w:hAnsi="Arial" w:cs="Arial"/>
          <w:color w:val="000000"/>
          <w:sz w:val="28"/>
          <w:szCs w:val="28"/>
        </w:rPr>
        <w:t>m</w:t>
      </w:r>
      <w:r w:rsidR="009C15EC" w:rsidRPr="4C60C8C8">
        <w:rPr>
          <w:rFonts w:ascii="Arial" w:hAnsi="Arial" w:cs="Arial"/>
          <w:color w:val="000000"/>
          <w:sz w:val="28"/>
          <w:szCs w:val="28"/>
        </w:rPr>
        <w:t>aximise the use of alternative data sources</w:t>
      </w:r>
      <w:r>
        <w:rPr>
          <w:rFonts w:ascii="Arial" w:hAnsi="Arial" w:cs="Arial"/>
          <w:color w:val="000000"/>
          <w:sz w:val="28"/>
          <w:szCs w:val="28"/>
        </w:rPr>
        <w:t>, using surveys only where necessary; and</w:t>
      </w:r>
    </w:p>
    <w:p w14:paraId="6AE9867F" w14:textId="2A2B9E10" w:rsidR="009C15EC" w:rsidRDefault="009C15EC" w:rsidP="003D6B44">
      <w:pPr>
        <w:pStyle w:val="ListParagraph"/>
        <w:numPr>
          <w:ilvl w:val="0"/>
          <w:numId w:val="6"/>
        </w:numPr>
        <w:autoSpaceDE w:val="0"/>
        <w:autoSpaceDN w:val="0"/>
        <w:adjustRightInd w:val="0"/>
        <w:rPr>
          <w:rFonts w:ascii="Arial" w:hAnsi="Arial" w:cs="Arial"/>
          <w:color w:val="000000"/>
          <w:sz w:val="28"/>
          <w:szCs w:val="28"/>
        </w:rPr>
      </w:pPr>
      <w:r w:rsidRPr="4C60C8C8">
        <w:rPr>
          <w:rFonts w:ascii="Arial" w:hAnsi="Arial" w:cs="Arial"/>
          <w:color w:val="000000"/>
          <w:sz w:val="28"/>
          <w:szCs w:val="28"/>
        </w:rPr>
        <w:t>deliver improved coherence across all travel and tourism statistics</w:t>
      </w:r>
    </w:p>
    <w:p w14:paraId="1BD99380" w14:textId="77777777" w:rsidR="009C15EC" w:rsidRDefault="009C15EC" w:rsidP="009C15EC">
      <w:pPr>
        <w:autoSpaceDE w:val="0"/>
        <w:autoSpaceDN w:val="0"/>
        <w:adjustRightInd w:val="0"/>
        <w:rPr>
          <w:rFonts w:ascii="Arial" w:hAnsi="Arial" w:cs="Arial"/>
          <w:color w:val="000000"/>
          <w:sz w:val="28"/>
          <w:szCs w:val="28"/>
        </w:rPr>
      </w:pPr>
    </w:p>
    <w:p w14:paraId="04FC5591" w14:textId="132EC5F4" w:rsidR="00A826A1" w:rsidRPr="00A826A1" w:rsidRDefault="00C6371B" w:rsidP="00A826A1">
      <w:pPr>
        <w:autoSpaceDE w:val="0"/>
        <w:autoSpaceDN w:val="0"/>
        <w:adjustRightInd w:val="0"/>
        <w:rPr>
          <w:rFonts w:ascii="Arial" w:hAnsi="Arial" w:cs="Arial"/>
          <w:color w:val="000000"/>
          <w:sz w:val="28"/>
          <w:szCs w:val="28"/>
        </w:rPr>
      </w:pPr>
      <w:proofErr w:type="gramStart"/>
      <w:r>
        <w:rPr>
          <w:rFonts w:ascii="Arial" w:hAnsi="Arial" w:cs="Arial"/>
          <w:color w:val="000000"/>
          <w:sz w:val="28"/>
          <w:szCs w:val="28"/>
        </w:rPr>
        <w:t>The majority of</w:t>
      </w:r>
      <w:proofErr w:type="gramEnd"/>
      <w:r>
        <w:rPr>
          <w:rFonts w:ascii="Arial" w:hAnsi="Arial" w:cs="Arial"/>
          <w:color w:val="000000"/>
          <w:sz w:val="28"/>
          <w:szCs w:val="28"/>
        </w:rPr>
        <w:t xml:space="preserve"> respondents (</w:t>
      </w:r>
      <w:r w:rsidR="004458BB">
        <w:rPr>
          <w:rFonts w:ascii="Arial" w:hAnsi="Arial" w:cs="Arial"/>
          <w:color w:val="000000"/>
          <w:sz w:val="28"/>
          <w:szCs w:val="28"/>
        </w:rPr>
        <w:t xml:space="preserve">61%) </w:t>
      </w:r>
      <w:r w:rsidR="009C15EC">
        <w:rPr>
          <w:rFonts w:ascii="Arial" w:hAnsi="Arial" w:cs="Arial"/>
          <w:color w:val="000000"/>
          <w:sz w:val="28"/>
          <w:szCs w:val="28"/>
        </w:rPr>
        <w:t xml:space="preserve">felt that the proposed approach mostly </w:t>
      </w:r>
      <w:r w:rsidR="00A01A61">
        <w:rPr>
          <w:rFonts w:ascii="Arial" w:hAnsi="Arial" w:cs="Arial"/>
          <w:color w:val="000000"/>
          <w:sz w:val="28"/>
          <w:szCs w:val="28"/>
        </w:rPr>
        <w:t xml:space="preserve">or completely </w:t>
      </w:r>
      <w:r w:rsidR="009C15EC">
        <w:rPr>
          <w:rFonts w:ascii="Arial" w:hAnsi="Arial" w:cs="Arial"/>
          <w:color w:val="000000"/>
          <w:sz w:val="28"/>
          <w:szCs w:val="28"/>
        </w:rPr>
        <w:t xml:space="preserve">fulfils </w:t>
      </w:r>
      <w:r w:rsidR="00A01A61">
        <w:rPr>
          <w:rFonts w:ascii="Arial" w:hAnsi="Arial" w:cs="Arial"/>
          <w:color w:val="000000"/>
          <w:sz w:val="28"/>
          <w:szCs w:val="28"/>
        </w:rPr>
        <w:t xml:space="preserve">the </w:t>
      </w:r>
      <w:r w:rsidR="009C15EC">
        <w:rPr>
          <w:rFonts w:ascii="Arial" w:hAnsi="Arial" w:cs="Arial"/>
          <w:color w:val="000000"/>
          <w:sz w:val="28"/>
          <w:szCs w:val="28"/>
        </w:rPr>
        <w:t xml:space="preserve">aims. </w:t>
      </w:r>
    </w:p>
    <w:p w14:paraId="01812752" w14:textId="77777777" w:rsidR="005506B8" w:rsidRPr="005506B8" w:rsidRDefault="005506B8" w:rsidP="005506B8">
      <w:pPr>
        <w:autoSpaceDE w:val="0"/>
        <w:autoSpaceDN w:val="0"/>
        <w:adjustRightInd w:val="0"/>
        <w:rPr>
          <w:rFonts w:ascii="Arial" w:hAnsi="Arial" w:cs="Arial"/>
          <w:color w:val="000000"/>
          <w:sz w:val="28"/>
          <w:szCs w:val="28"/>
        </w:rPr>
      </w:pPr>
    </w:p>
    <w:p w14:paraId="1DB16472" w14:textId="74F4082B" w:rsidR="007B1356" w:rsidRPr="007B1356" w:rsidRDefault="00A30847" w:rsidP="007B1356">
      <w:pPr>
        <w:autoSpaceDE w:val="0"/>
        <w:autoSpaceDN w:val="0"/>
        <w:adjustRightInd w:val="0"/>
        <w:rPr>
          <w:rFonts w:ascii="Arial" w:hAnsi="Arial" w:cs="Arial"/>
          <w:b/>
          <w:bCs/>
          <w:color w:val="000000"/>
          <w:sz w:val="28"/>
          <w:szCs w:val="28"/>
        </w:rPr>
      </w:pPr>
      <w:r w:rsidRPr="00A30847">
        <w:rPr>
          <w:rFonts w:ascii="Arial" w:hAnsi="Arial" w:cs="Arial"/>
          <w:b/>
          <w:bCs/>
          <w:color w:val="000000"/>
          <w:sz w:val="28"/>
          <w:szCs w:val="28"/>
        </w:rPr>
        <w:t xml:space="preserve">Figure </w:t>
      </w:r>
      <w:r>
        <w:rPr>
          <w:rFonts w:ascii="Arial" w:hAnsi="Arial" w:cs="Arial"/>
          <w:b/>
          <w:bCs/>
          <w:color w:val="000000"/>
          <w:sz w:val="28"/>
          <w:szCs w:val="28"/>
        </w:rPr>
        <w:t>3</w:t>
      </w:r>
      <w:r w:rsidRPr="00A30847">
        <w:rPr>
          <w:rFonts w:ascii="Arial" w:hAnsi="Arial" w:cs="Arial"/>
          <w:b/>
          <w:bCs/>
          <w:color w:val="000000"/>
          <w:sz w:val="28"/>
          <w:szCs w:val="28"/>
        </w:rPr>
        <w:t>: Chart showing</w:t>
      </w:r>
      <w:r>
        <w:rPr>
          <w:rFonts w:ascii="Arial" w:hAnsi="Arial" w:cs="Arial"/>
          <w:b/>
          <w:bCs/>
          <w:color w:val="000000"/>
          <w:sz w:val="28"/>
          <w:szCs w:val="28"/>
        </w:rPr>
        <w:t xml:space="preserve"> the extent to which respondents felt the proposed approach fulfils the stated aims</w:t>
      </w:r>
    </w:p>
    <w:p w14:paraId="5F6B5AC4" w14:textId="65126481" w:rsidR="009C15EC" w:rsidRPr="003F0643" w:rsidRDefault="001778BE" w:rsidP="009C15EC">
      <w:pPr>
        <w:autoSpaceDE w:val="0"/>
        <w:autoSpaceDN w:val="0"/>
        <w:adjustRightInd w:val="0"/>
        <w:rPr>
          <w:rFonts w:ascii="Arial" w:hAnsi="Arial" w:cs="Arial"/>
          <w:color w:val="000000"/>
          <w:sz w:val="28"/>
          <w:szCs w:val="28"/>
        </w:rPr>
      </w:pPr>
      <w:r>
        <w:rPr>
          <w:noProof/>
        </w:rPr>
        <w:drawing>
          <wp:inline distT="0" distB="0" distL="0" distR="0" wp14:anchorId="0DA696EE" wp14:editId="2DA42251">
            <wp:extent cx="5975498" cy="2913321"/>
            <wp:effectExtent l="0" t="0" r="6350" b="1905"/>
            <wp:docPr id="17" name="Chart 17">
              <a:extLst xmlns:a="http://schemas.openxmlformats.org/drawingml/2006/main">
                <a:ext uri="{FF2B5EF4-FFF2-40B4-BE49-F238E27FC236}">
                  <a16:creationId xmlns:a16="http://schemas.microsoft.com/office/drawing/2014/main" id="{176B97A4-68E2-4DE0-A932-D3355DAE6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907A30" w14:textId="77777777" w:rsidR="00533294" w:rsidRPr="00533294" w:rsidRDefault="00533294" w:rsidP="00533294">
      <w:pPr>
        <w:pStyle w:val="ListParagraph"/>
        <w:autoSpaceDE w:val="0"/>
        <w:autoSpaceDN w:val="0"/>
        <w:adjustRightInd w:val="0"/>
        <w:ind w:left="0"/>
        <w:rPr>
          <w:rFonts w:ascii="Arial" w:hAnsi="Arial" w:cs="Arial"/>
          <w:color w:val="000000"/>
          <w:sz w:val="28"/>
          <w:szCs w:val="28"/>
        </w:rPr>
      </w:pPr>
    </w:p>
    <w:p w14:paraId="5FEC4823" w14:textId="77777777" w:rsidR="00C3644B" w:rsidRPr="00C3644B" w:rsidRDefault="00C3644B" w:rsidP="00C3644B">
      <w:pPr>
        <w:spacing w:after="120"/>
        <w:rPr>
          <w:rFonts w:ascii="Arial" w:eastAsia="Calibri" w:hAnsi="Arial" w:cs="Arial"/>
          <w:color w:val="000000"/>
          <w:sz w:val="28"/>
          <w:szCs w:val="28"/>
        </w:rPr>
      </w:pPr>
      <w:r w:rsidRPr="00C3644B">
        <w:rPr>
          <w:rFonts w:ascii="Arial" w:eastAsia="Calibri" w:hAnsi="Arial" w:cs="Arial"/>
          <w:color w:val="000000"/>
          <w:sz w:val="28"/>
          <w:szCs w:val="28"/>
        </w:rPr>
        <w:lastRenderedPageBreak/>
        <w:t>The written responses added support for the proposed approach, and many positive comments were made in this question. There were comments providing general support or appreciation for the work we have done, and plan to do. Some more specific comments included being positive about the following:</w:t>
      </w:r>
    </w:p>
    <w:p w14:paraId="069850E4" w14:textId="44375C37" w:rsidR="00C3644B" w:rsidRPr="00C3644B" w:rsidRDefault="00C3644B" w:rsidP="003D6B44">
      <w:pPr>
        <w:pStyle w:val="ListParagraph"/>
        <w:numPr>
          <w:ilvl w:val="0"/>
          <w:numId w:val="19"/>
        </w:numPr>
        <w:spacing w:after="120"/>
        <w:rPr>
          <w:rFonts w:ascii="Arial" w:eastAsia="Calibri" w:hAnsi="Arial" w:cs="Arial"/>
          <w:color w:val="000000"/>
          <w:sz w:val="28"/>
          <w:szCs w:val="28"/>
        </w:rPr>
      </w:pPr>
      <w:r w:rsidRPr="00C3644B">
        <w:rPr>
          <w:rFonts w:ascii="Arial" w:eastAsia="Calibri" w:hAnsi="Arial" w:cs="Arial"/>
          <w:color w:val="000000"/>
          <w:sz w:val="28"/>
          <w:szCs w:val="28"/>
        </w:rPr>
        <w:t>Using alternative data sources should give more granular, timely and detailed statistics</w:t>
      </w:r>
    </w:p>
    <w:p w14:paraId="1C63FD11" w14:textId="1AD99415" w:rsidR="00C3644B" w:rsidRPr="00C3644B" w:rsidRDefault="00C3644B" w:rsidP="003D6B44">
      <w:pPr>
        <w:pStyle w:val="ListParagraph"/>
        <w:numPr>
          <w:ilvl w:val="0"/>
          <w:numId w:val="19"/>
        </w:numPr>
        <w:spacing w:after="120"/>
        <w:rPr>
          <w:rFonts w:ascii="Arial" w:eastAsia="Calibri" w:hAnsi="Arial" w:cs="Arial"/>
          <w:color w:val="000000"/>
          <w:sz w:val="28"/>
          <w:szCs w:val="28"/>
        </w:rPr>
      </w:pPr>
      <w:r w:rsidRPr="00C3644B">
        <w:rPr>
          <w:rFonts w:ascii="Arial" w:eastAsia="Calibri" w:hAnsi="Arial" w:cs="Arial"/>
          <w:color w:val="000000"/>
          <w:sz w:val="28"/>
          <w:szCs w:val="28"/>
        </w:rPr>
        <w:t>Estimates on domestic travel being included in the review and ‘day trip’ data should be included for completeness</w:t>
      </w:r>
    </w:p>
    <w:p w14:paraId="42F03E88" w14:textId="6E4CD907" w:rsidR="00C3644B" w:rsidRPr="00C3644B" w:rsidRDefault="00C3644B" w:rsidP="003D6B44">
      <w:pPr>
        <w:pStyle w:val="ListParagraph"/>
        <w:numPr>
          <w:ilvl w:val="0"/>
          <w:numId w:val="19"/>
        </w:numPr>
        <w:spacing w:after="120"/>
        <w:rPr>
          <w:rFonts w:ascii="Arial" w:eastAsia="Calibri" w:hAnsi="Arial" w:cs="Arial"/>
          <w:color w:val="000000"/>
          <w:sz w:val="28"/>
          <w:szCs w:val="28"/>
        </w:rPr>
      </w:pPr>
      <w:r w:rsidRPr="00C3644B">
        <w:rPr>
          <w:rFonts w:ascii="Arial" w:eastAsia="Calibri" w:hAnsi="Arial" w:cs="Arial"/>
          <w:color w:val="000000"/>
          <w:sz w:val="28"/>
          <w:szCs w:val="28"/>
        </w:rPr>
        <w:t>The opportunity to combine, harmonise or better communicate information from different sources and organisations</w:t>
      </w:r>
    </w:p>
    <w:p w14:paraId="5D50FA11" w14:textId="77777777" w:rsidR="00C3644B" w:rsidRPr="00C3644B" w:rsidRDefault="00C3644B" w:rsidP="00C3644B">
      <w:pPr>
        <w:spacing w:after="120"/>
        <w:rPr>
          <w:rFonts w:ascii="Arial" w:eastAsia="Calibri" w:hAnsi="Arial" w:cs="Arial"/>
          <w:color w:val="000000"/>
          <w:sz w:val="28"/>
          <w:szCs w:val="28"/>
        </w:rPr>
      </w:pPr>
      <w:r w:rsidRPr="00C3644B">
        <w:rPr>
          <w:rFonts w:ascii="Arial" w:eastAsia="Calibri" w:hAnsi="Arial" w:cs="Arial"/>
          <w:color w:val="000000"/>
          <w:sz w:val="28"/>
          <w:szCs w:val="28"/>
        </w:rPr>
        <w:t xml:space="preserve">However, several comments requested further detail than provided in the consultation document, with many respondents wanting to know the level of geographies, frequency of the data and the methodological detail. Also, some respondents felt that harmonising surveys will improve coherence but that there is a need to ensure that the surveys remain the primary research method, as they will provide data that is not available through alternative sources. Respondents also wanted clarity on how alternative data sources will be analysed for reliability. </w:t>
      </w:r>
    </w:p>
    <w:p w14:paraId="2B7BEEAC" w14:textId="77777777" w:rsidR="00C3644B" w:rsidRDefault="00C3644B" w:rsidP="009C15EC">
      <w:pPr>
        <w:pStyle w:val="ListParagraph"/>
        <w:autoSpaceDE w:val="0"/>
        <w:autoSpaceDN w:val="0"/>
        <w:adjustRightInd w:val="0"/>
        <w:ind w:left="0"/>
        <w:rPr>
          <w:rFonts w:ascii="Arial" w:hAnsi="Arial" w:cs="Arial"/>
          <w:color w:val="000000"/>
          <w:sz w:val="28"/>
          <w:szCs w:val="28"/>
        </w:rPr>
      </w:pPr>
    </w:p>
    <w:p w14:paraId="7C561EF4" w14:textId="47E2A89C" w:rsidR="003A20DF" w:rsidRPr="00613A83" w:rsidRDefault="009C15EC" w:rsidP="003A20DF">
      <w:pPr>
        <w:pStyle w:val="BodyText"/>
        <w:rPr>
          <w:rFonts w:ascii="Arial" w:hAnsi="Arial" w:cs="Arial"/>
          <w:b/>
          <w:bCs/>
          <w:color w:val="000000"/>
          <w:sz w:val="28"/>
          <w:szCs w:val="28"/>
        </w:rPr>
      </w:pPr>
      <w:r w:rsidRPr="00613A83">
        <w:rPr>
          <w:rFonts w:ascii="Arial" w:hAnsi="Arial" w:cs="Arial"/>
          <w:b/>
          <w:color w:val="000000"/>
          <w:sz w:val="28"/>
          <w:szCs w:val="28"/>
        </w:rPr>
        <w:t>Our response</w:t>
      </w:r>
      <w:r w:rsidR="003A20DF" w:rsidRPr="00613A83">
        <w:rPr>
          <w:rFonts w:ascii="Arial" w:hAnsi="Arial" w:cs="Arial"/>
          <w:b/>
          <w:bCs/>
          <w:color w:val="000000"/>
          <w:sz w:val="28"/>
          <w:szCs w:val="28"/>
        </w:rPr>
        <w:t xml:space="preserve"> to questions covered under the </w:t>
      </w:r>
      <w:r w:rsidR="0002268C">
        <w:rPr>
          <w:rFonts w:ascii="Arial" w:hAnsi="Arial" w:cs="Arial"/>
          <w:b/>
          <w:bCs/>
          <w:color w:val="000000"/>
          <w:sz w:val="28"/>
          <w:szCs w:val="28"/>
        </w:rPr>
        <w:t>fulfilling</w:t>
      </w:r>
      <w:r w:rsidR="003A20DF" w:rsidRPr="00613A83">
        <w:rPr>
          <w:rFonts w:ascii="Arial" w:hAnsi="Arial" w:cs="Arial"/>
          <w:b/>
          <w:bCs/>
          <w:color w:val="000000"/>
          <w:sz w:val="28"/>
          <w:szCs w:val="28"/>
        </w:rPr>
        <w:t xml:space="preserve"> </w:t>
      </w:r>
      <w:r w:rsidR="002C7DA1">
        <w:rPr>
          <w:rFonts w:ascii="Arial" w:hAnsi="Arial" w:cs="Arial"/>
          <w:b/>
          <w:bCs/>
          <w:color w:val="000000"/>
          <w:sz w:val="28"/>
          <w:szCs w:val="28"/>
        </w:rPr>
        <w:t>the aims</w:t>
      </w:r>
      <w:r w:rsidR="003A20DF" w:rsidRPr="00613A83">
        <w:rPr>
          <w:rFonts w:ascii="Arial" w:hAnsi="Arial" w:cs="Arial"/>
          <w:b/>
          <w:bCs/>
          <w:color w:val="000000"/>
          <w:sz w:val="28"/>
          <w:szCs w:val="28"/>
        </w:rPr>
        <w:t xml:space="preserve"> section</w:t>
      </w:r>
    </w:p>
    <w:p w14:paraId="10409A8D" w14:textId="753F9EFD" w:rsidR="009C15EC" w:rsidRDefault="009C15EC" w:rsidP="009C15EC">
      <w:pPr>
        <w:pStyle w:val="ListParagraph"/>
        <w:autoSpaceDE w:val="0"/>
        <w:autoSpaceDN w:val="0"/>
        <w:adjustRightInd w:val="0"/>
        <w:ind w:left="0"/>
        <w:rPr>
          <w:rFonts w:ascii="Arial" w:hAnsi="Arial" w:cs="Arial"/>
          <w:color w:val="000000"/>
          <w:sz w:val="28"/>
          <w:szCs w:val="28"/>
        </w:rPr>
      </w:pPr>
      <w:r w:rsidRPr="4C60C8C8">
        <w:rPr>
          <w:rFonts w:ascii="Arial" w:hAnsi="Arial" w:cs="Arial"/>
          <w:color w:val="000000"/>
          <w:sz w:val="28"/>
          <w:szCs w:val="28"/>
        </w:rPr>
        <w:t>It is encouraging that so many respondents felt we had gone some way to achieving these aims</w:t>
      </w:r>
      <w:r w:rsidR="005E3856">
        <w:rPr>
          <w:rFonts w:ascii="Arial" w:hAnsi="Arial" w:cs="Arial"/>
          <w:color w:val="000000"/>
          <w:sz w:val="28"/>
          <w:szCs w:val="28"/>
        </w:rPr>
        <w:t xml:space="preserve">. </w:t>
      </w:r>
      <w:r w:rsidR="00AD6954">
        <w:rPr>
          <w:rFonts w:ascii="Arial" w:hAnsi="Arial" w:cs="Arial"/>
          <w:color w:val="000000"/>
          <w:sz w:val="28"/>
          <w:szCs w:val="28"/>
        </w:rPr>
        <w:t xml:space="preserve">Maximising the use of alternative data sources and reducing our dependency on surveys </w:t>
      </w:r>
      <w:r w:rsidR="00DB3FB4">
        <w:rPr>
          <w:rFonts w:ascii="Arial" w:hAnsi="Arial" w:cs="Arial"/>
          <w:color w:val="000000"/>
          <w:sz w:val="28"/>
          <w:szCs w:val="28"/>
        </w:rPr>
        <w:t xml:space="preserve">is stated as an aim </w:t>
      </w:r>
      <w:r w:rsidR="000A64FD">
        <w:rPr>
          <w:rFonts w:ascii="Arial" w:hAnsi="Arial" w:cs="Arial"/>
          <w:color w:val="000000"/>
          <w:sz w:val="28"/>
          <w:szCs w:val="28"/>
        </w:rPr>
        <w:t xml:space="preserve">to help </w:t>
      </w:r>
      <w:r w:rsidR="00075D63">
        <w:rPr>
          <w:rFonts w:ascii="Arial" w:hAnsi="Arial" w:cs="Arial"/>
          <w:color w:val="000000"/>
          <w:sz w:val="28"/>
          <w:szCs w:val="28"/>
        </w:rPr>
        <w:t xml:space="preserve">increase our resilience to </w:t>
      </w:r>
      <w:r w:rsidR="0015031E">
        <w:rPr>
          <w:rFonts w:ascii="Arial" w:hAnsi="Arial" w:cs="Arial"/>
          <w:color w:val="000000"/>
          <w:sz w:val="28"/>
          <w:szCs w:val="28"/>
        </w:rPr>
        <w:t xml:space="preserve">a future event such as the COVID-19 pandemic when </w:t>
      </w:r>
      <w:r w:rsidR="000F0B97">
        <w:rPr>
          <w:rFonts w:ascii="Arial" w:hAnsi="Arial" w:cs="Arial"/>
          <w:color w:val="000000"/>
          <w:sz w:val="28"/>
          <w:szCs w:val="28"/>
        </w:rPr>
        <w:t xml:space="preserve">collecting data using </w:t>
      </w:r>
      <w:r w:rsidR="0041031B">
        <w:rPr>
          <w:rFonts w:ascii="Arial" w:hAnsi="Arial" w:cs="Arial"/>
          <w:color w:val="000000"/>
          <w:sz w:val="28"/>
          <w:szCs w:val="28"/>
        </w:rPr>
        <w:t>face-to-face survey</w:t>
      </w:r>
      <w:r w:rsidR="000F0B97">
        <w:rPr>
          <w:rFonts w:ascii="Arial" w:hAnsi="Arial" w:cs="Arial"/>
          <w:color w:val="000000"/>
          <w:sz w:val="28"/>
          <w:szCs w:val="28"/>
        </w:rPr>
        <w:t>s, such as the</w:t>
      </w:r>
      <w:r w:rsidR="00DF7F82">
        <w:rPr>
          <w:rFonts w:ascii="Arial" w:hAnsi="Arial" w:cs="Arial"/>
          <w:color w:val="000000"/>
          <w:sz w:val="28"/>
          <w:szCs w:val="28"/>
        </w:rPr>
        <w:t xml:space="preserve"> International Passenger Survey (</w:t>
      </w:r>
      <w:r w:rsidR="000F0B97">
        <w:rPr>
          <w:rFonts w:ascii="Arial" w:hAnsi="Arial" w:cs="Arial"/>
          <w:color w:val="000000"/>
          <w:sz w:val="28"/>
          <w:szCs w:val="28"/>
        </w:rPr>
        <w:t>IPS</w:t>
      </w:r>
      <w:r w:rsidR="00DF7F82">
        <w:rPr>
          <w:rFonts w:ascii="Arial" w:hAnsi="Arial" w:cs="Arial"/>
          <w:color w:val="000000"/>
          <w:sz w:val="28"/>
          <w:szCs w:val="28"/>
        </w:rPr>
        <w:t>)</w:t>
      </w:r>
      <w:r w:rsidR="000F0B97">
        <w:rPr>
          <w:rFonts w:ascii="Arial" w:hAnsi="Arial" w:cs="Arial"/>
          <w:color w:val="000000"/>
          <w:sz w:val="28"/>
          <w:szCs w:val="28"/>
        </w:rPr>
        <w:t>, was not possible.</w:t>
      </w:r>
      <w:r w:rsidR="00BA5086">
        <w:rPr>
          <w:rFonts w:ascii="Arial" w:hAnsi="Arial" w:cs="Arial"/>
          <w:color w:val="000000"/>
          <w:sz w:val="28"/>
          <w:szCs w:val="28"/>
        </w:rPr>
        <w:t xml:space="preserve"> While the proposed approach aims to improve the extent to which user needs are met, particularly </w:t>
      </w:r>
      <w:r w:rsidR="00E11CF1">
        <w:rPr>
          <w:rFonts w:ascii="Arial" w:hAnsi="Arial" w:cs="Arial"/>
          <w:color w:val="000000"/>
          <w:sz w:val="28"/>
          <w:szCs w:val="28"/>
        </w:rPr>
        <w:t xml:space="preserve">for requirements around accuracy and timeliness, we appreciate that without detail about outputs it is difficult for respondents to assess success against this aim. </w:t>
      </w:r>
      <w:r w:rsidR="00AE1318">
        <w:rPr>
          <w:rFonts w:ascii="Arial" w:hAnsi="Arial" w:cs="Arial"/>
          <w:color w:val="000000"/>
          <w:sz w:val="28"/>
          <w:szCs w:val="28"/>
        </w:rPr>
        <w:t xml:space="preserve">We hope that, </w:t>
      </w:r>
      <w:r w:rsidR="00AE1318">
        <w:rPr>
          <w:rFonts w:ascii="Arial" w:hAnsi="Arial" w:cs="Arial"/>
          <w:color w:val="000000"/>
          <w:sz w:val="28"/>
          <w:szCs w:val="28"/>
        </w:rPr>
        <w:lastRenderedPageBreak/>
        <w:t xml:space="preserve">through ongoing engagement, </w:t>
      </w:r>
      <w:r w:rsidR="006D0007">
        <w:rPr>
          <w:rFonts w:ascii="Arial" w:hAnsi="Arial" w:cs="Arial"/>
          <w:color w:val="000000"/>
          <w:sz w:val="28"/>
          <w:szCs w:val="28"/>
        </w:rPr>
        <w:t>respondents will</w:t>
      </w:r>
      <w:r w:rsidR="00781CFF">
        <w:rPr>
          <w:rFonts w:ascii="Arial" w:hAnsi="Arial" w:cs="Arial"/>
          <w:color w:val="000000"/>
          <w:sz w:val="28"/>
          <w:szCs w:val="28"/>
        </w:rPr>
        <w:t xml:space="preserve"> have the opportunity to provide feedback against this aim as the work progresses.</w:t>
      </w:r>
    </w:p>
    <w:p w14:paraId="5632BC4B" w14:textId="77777777" w:rsidR="00882B0D" w:rsidRPr="003F0643" w:rsidRDefault="00882B0D" w:rsidP="009C15EC">
      <w:pPr>
        <w:pStyle w:val="ListParagraph"/>
        <w:autoSpaceDE w:val="0"/>
        <w:autoSpaceDN w:val="0"/>
        <w:adjustRightInd w:val="0"/>
        <w:ind w:left="0"/>
        <w:rPr>
          <w:rFonts w:ascii="Arial" w:hAnsi="Arial" w:cs="Arial"/>
          <w:color w:val="000000"/>
          <w:sz w:val="28"/>
          <w:szCs w:val="28"/>
        </w:rPr>
      </w:pPr>
    </w:p>
    <w:p w14:paraId="2D01FEB0" w14:textId="5B7A84C2" w:rsidR="00053DB2" w:rsidRDefault="00CD765B" w:rsidP="00053DB2">
      <w:pPr>
        <w:pStyle w:val="Heading2"/>
      </w:pPr>
      <w:bookmarkStart w:id="8" w:name="_Toc97643202"/>
      <w:r>
        <w:t>User requirements</w:t>
      </w:r>
      <w:r w:rsidR="002B6BA7">
        <w:t xml:space="preserve"> for official travel and tourism statistics</w:t>
      </w:r>
      <w:bookmarkEnd w:id="8"/>
    </w:p>
    <w:p w14:paraId="1C2C1AFF" w14:textId="77777777" w:rsidR="00CD765B" w:rsidRDefault="00CD765B" w:rsidP="004A4462"/>
    <w:p w14:paraId="173867F7" w14:textId="7DA26E23" w:rsidR="002B6BA7" w:rsidRPr="00B16EB4" w:rsidRDefault="002B6BA7" w:rsidP="002B6BA7">
      <w:pPr>
        <w:pStyle w:val="Heading3"/>
      </w:pPr>
      <w:bookmarkStart w:id="9" w:name="_Toc97643203"/>
      <w:r w:rsidRPr="00B16EB4">
        <w:t>Access to official travel and tourism statistics</w:t>
      </w:r>
      <w:bookmarkEnd w:id="9"/>
    </w:p>
    <w:p w14:paraId="4D25CF3C" w14:textId="77777777" w:rsidR="00882B0D" w:rsidRDefault="00882B0D" w:rsidP="00793B17">
      <w:pPr>
        <w:pStyle w:val="BodyText"/>
        <w:rPr>
          <w:rFonts w:ascii="Arial" w:hAnsi="Arial" w:cs="Arial"/>
          <w:b/>
          <w:color w:val="000000"/>
          <w:sz w:val="28"/>
          <w:szCs w:val="28"/>
        </w:rPr>
      </w:pPr>
    </w:p>
    <w:p w14:paraId="0412990C" w14:textId="5DD846ED" w:rsidR="00793B17" w:rsidRPr="00B16EB4" w:rsidRDefault="00A14E5B" w:rsidP="00793B17">
      <w:pPr>
        <w:pStyle w:val="BodyText"/>
        <w:rPr>
          <w:b/>
          <w:bCs/>
          <w:sz w:val="28"/>
          <w:szCs w:val="28"/>
        </w:rPr>
      </w:pPr>
      <w:r w:rsidRPr="00B16EB4">
        <w:rPr>
          <w:rFonts w:ascii="Arial" w:hAnsi="Arial" w:cs="Arial"/>
          <w:b/>
          <w:color w:val="000000"/>
          <w:sz w:val="28"/>
          <w:szCs w:val="28"/>
        </w:rPr>
        <w:t>We asked: How do you currently access official travel and tourism statistics?</w:t>
      </w:r>
      <w:r w:rsidR="00793B17" w:rsidRPr="00B16EB4">
        <w:rPr>
          <w:b/>
          <w:bCs/>
          <w:sz w:val="28"/>
          <w:szCs w:val="28"/>
        </w:rPr>
        <w:t xml:space="preserve"> </w:t>
      </w:r>
    </w:p>
    <w:p w14:paraId="6AE261DE" w14:textId="22592E30" w:rsidR="00882B0D" w:rsidRPr="00B16EB4" w:rsidRDefault="00793B17" w:rsidP="00793B17">
      <w:pPr>
        <w:pStyle w:val="BodyText"/>
        <w:rPr>
          <w:b/>
          <w:bCs/>
          <w:sz w:val="28"/>
          <w:szCs w:val="28"/>
        </w:rPr>
      </w:pPr>
      <w:r w:rsidRPr="00B16EB4">
        <w:rPr>
          <w:b/>
          <w:bCs/>
          <w:sz w:val="28"/>
          <w:szCs w:val="28"/>
        </w:rPr>
        <w:t>(Asked to all, 60 responses)</w:t>
      </w:r>
    </w:p>
    <w:p w14:paraId="53F159EE" w14:textId="1FB0F070" w:rsidR="00B86096" w:rsidRPr="00B16EB4" w:rsidRDefault="00B86096" w:rsidP="002B6BA7">
      <w:pPr>
        <w:pStyle w:val="BodyText"/>
        <w:rPr>
          <w:b/>
          <w:sz w:val="28"/>
          <w:szCs w:val="28"/>
        </w:rPr>
      </w:pPr>
      <w:r w:rsidRPr="00B16EB4">
        <w:rPr>
          <w:b/>
          <w:sz w:val="28"/>
          <w:szCs w:val="28"/>
        </w:rPr>
        <w:t>The options given for this question were</w:t>
      </w:r>
      <w:r w:rsidR="00FA2111" w:rsidRPr="00B16EB4">
        <w:rPr>
          <w:b/>
          <w:sz w:val="28"/>
          <w:szCs w:val="28"/>
        </w:rPr>
        <w:t xml:space="preserve"> as follows, </w:t>
      </w:r>
      <w:r w:rsidR="008476C1" w:rsidRPr="00B16EB4">
        <w:rPr>
          <w:b/>
          <w:sz w:val="28"/>
          <w:szCs w:val="28"/>
        </w:rPr>
        <w:t xml:space="preserve">and users were able to </w:t>
      </w:r>
      <w:r w:rsidR="008D43A7" w:rsidRPr="00B16EB4">
        <w:rPr>
          <w:b/>
          <w:sz w:val="28"/>
          <w:szCs w:val="28"/>
        </w:rPr>
        <w:t xml:space="preserve">select more than one </w:t>
      </w:r>
      <w:proofErr w:type="gramStart"/>
      <w:r w:rsidR="008D43A7" w:rsidRPr="00B16EB4">
        <w:rPr>
          <w:b/>
          <w:sz w:val="28"/>
          <w:szCs w:val="28"/>
        </w:rPr>
        <w:t>option</w:t>
      </w:r>
      <w:r w:rsidRPr="00B16EB4">
        <w:rPr>
          <w:b/>
          <w:sz w:val="28"/>
          <w:szCs w:val="28"/>
        </w:rPr>
        <w:t>;</w:t>
      </w:r>
      <w:proofErr w:type="gramEnd"/>
    </w:p>
    <w:p w14:paraId="318DF188" w14:textId="77777777" w:rsidR="0056686B" w:rsidRPr="00B16EB4" w:rsidRDefault="0056686B" w:rsidP="003D6B44">
      <w:pPr>
        <w:pStyle w:val="BodyText"/>
        <w:numPr>
          <w:ilvl w:val="0"/>
          <w:numId w:val="20"/>
        </w:numPr>
        <w:rPr>
          <w:b/>
          <w:sz w:val="28"/>
          <w:szCs w:val="28"/>
        </w:rPr>
      </w:pPr>
      <w:r w:rsidRPr="00B16EB4">
        <w:rPr>
          <w:b/>
          <w:sz w:val="28"/>
          <w:szCs w:val="28"/>
        </w:rPr>
        <w:t>ONS</w:t>
      </w:r>
    </w:p>
    <w:p w14:paraId="3122A3E5" w14:textId="77777777" w:rsidR="0056686B" w:rsidRPr="00B16EB4" w:rsidRDefault="0056686B" w:rsidP="003D6B44">
      <w:pPr>
        <w:pStyle w:val="BodyText"/>
        <w:numPr>
          <w:ilvl w:val="0"/>
          <w:numId w:val="20"/>
        </w:numPr>
        <w:rPr>
          <w:b/>
          <w:sz w:val="28"/>
          <w:szCs w:val="28"/>
        </w:rPr>
      </w:pPr>
      <w:r w:rsidRPr="00B16EB4">
        <w:rPr>
          <w:b/>
          <w:sz w:val="28"/>
          <w:szCs w:val="28"/>
        </w:rPr>
        <w:t>Visit Britain (International)</w:t>
      </w:r>
    </w:p>
    <w:p w14:paraId="1F5BC51B" w14:textId="77777777" w:rsidR="0056686B" w:rsidRPr="00B16EB4" w:rsidRDefault="0056686B" w:rsidP="003D6B44">
      <w:pPr>
        <w:pStyle w:val="BodyText"/>
        <w:numPr>
          <w:ilvl w:val="0"/>
          <w:numId w:val="20"/>
        </w:numPr>
        <w:rPr>
          <w:b/>
          <w:sz w:val="28"/>
          <w:szCs w:val="28"/>
        </w:rPr>
      </w:pPr>
      <w:r w:rsidRPr="00B16EB4">
        <w:rPr>
          <w:b/>
          <w:sz w:val="28"/>
          <w:szCs w:val="28"/>
        </w:rPr>
        <w:t>Visit Britain (Domestic)</w:t>
      </w:r>
    </w:p>
    <w:p w14:paraId="19CAEA2A" w14:textId="25AF9888" w:rsidR="006660F5" w:rsidRPr="00B16EB4" w:rsidRDefault="0056686B" w:rsidP="003D6B44">
      <w:pPr>
        <w:pStyle w:val="BodyText"/>
        <w:numPr>
          <w:ilvl w:val="0"/>
          <w:numId w:val="20"/>
        </w:numPr>
        <w:rPr>
          <w:b/>
          <w:sz w:val="28"/>
          <w:szCs w:val="28"/>
        </w:rPr>
      </w:pPr>
      <w:r w:rsidRPr="00B16EB4">
        <w:rPr>
          <w:b/>
          <w:sz w:val="28"/>
          <w:szCs w:val="28"/>
        </w:rPr>
        <w:t>Other</w:t>
      </w:r>
      <w:r w:rsidR="002D0373" w:rsidRPr="00B16EB4">
        <w:rPr>
          <w:b/>
          <w:sz w:val="28"/>
          <w:szCs w:val="28"/>
        </w:rPr>
        <w:t xml:space="preserve"> (with a</w:t>
      </w:r>
      <w:r w:rsidR="00EF72F0" w:rsidRPr="00B16EB4">
        <w:rPr>
          <w:b/>
          <w:sz w:val="28"/>
          <w:szCs w:val="28"/>
        </w:rPr>
        <w:t>n additional</w:t>
      </w:r>
      <w:r w:rsidR="002D0373" w:rsidRPr="00B16EB4">
        <w:rPr>
          <w:b/>
          <w:sz w:val="28"/>
          <w:szCs w:val="28"/>
        </w:rPr>
        <w:t xml:space="preserve"> text field to specify</w:t>
      </w:r>
      <w:r w:rsidR="00EF72F0" w:rsidRPr="00B16EB4">
        <w:rPr>
          <w:b/>
          <w:sz w:val="28"/>
          <w:szCs w:val="28"/>
        </w:rPr>
        <w:t>)</w:t>
      </w:r>
    </w:p>
    <w:p w14:paraId="04AE0455" w14:textId="5CD7D9DB" w:rsidR="00922FBF" w:rsidRPr="00B16EB4" w:rsidRDefault="00922FBF" w:rsidP="00922FBF">
      <w:pPr>
        <w:pStyle w:val="BodyText"/>
        <w:rPr>
          <w:sz w:val="28"/>
          <w:szCs w:val="28"/>
        </w:rPr>
      </w:pPr>
    </w:p>
    <w:p w14:paraId="79346475" w14:textId="2EA3A9F3" w:rsidR="008331E3" w:rsidRPr="00B16EB4" w:rsidRDefault="001D6567" w:rsidP="002B6BA7">
      <w:pPr>
        <w:pStyle w:val="BodyText"/>
        <w:rPr>
          <w:sz w:val="28"/>
          <w:szCs w:val="28"/>
        </w:rPr>
      </w:pPr>
      <w:r w:rsidRPr="00B16EB4">
        <w:rPr>
          <w:sz w:val="28"/>
          <w:szCs w:val="28"/>
        </w:rPr>
        <w:t>ONS was the most common answer, with 75% of respondents</w:t>
      </w:r>
      <w:r w:rsidR="00B73760" w:rsidRPr="00B16EB4">
        <w:rPr>
          <w:sz w:val="28"/>
          <w:szCs w:val="28"/>
        </w:rPr>
        <w:t xml:space="preserve"> </w:t>
      </w:r>
      <w:r w:rsidR="006E10FA" w:rsidRPr="00B16EB4">
        <w:rPr>
          <w:sz w:val="28"/>
          <w:szCs w:val="28"/>
        </w:rPr>
        <w:t>stat</w:t>
      </w:r>
      <w:r w:rsidR="00912252" w:rsidRPr="00B16EB4">
        <w:rPr>
          <w:sz w:val="28"/>
          <w:szCs w:val="28"/>
        </w:rPr>
        <w:t>ing they use ON</w:t>
      </w:r>
      <w:r w:rsidR="00B86096" w:rsidRPr="00B16EB4">
        <w:rPr>
          <w:sz w:val="28"/>
          <w:szCs w:val="28"/>
        </w:rPr>
        <w:t xml:space="preserve">S </w:t>
      </w:r>
      <w:r w:rsidR="00437862" w:rsidRPr="00B16EB4">
        <w:rPr>
          <w:sz w:val="28"/>
          <w:szCs w:val="28"/>
        </w:rPr>
        <w:t xml:space="preserve">to access official travel and tourism statistics. Visit Britain (International) </w:t>
      </w:r>
      <w:r w:rsidR="00EA7799" w:rsidRPr="00B16EB4">
        <w:rPr>
          <w:sz w:val="28"/>
          <w:szCs w:val="28"/>
        </w:rPr>
        <w:t xml:space="preserve">and Visit Britain (Domestic) </w:t>
      </w:r>
      <w:r w:rsidR="00EF179E" w:rsidRPr="00B16EB4">
        <w:rPr>
          <w:sz w:val="28"/>
          <w:szCs w:val="28"/>
        </w:rPr>
        <w:t>w</w:t>
      </w:r>
      <w:r w:rsidR="00FE0F9F" w:rsidRPr="00B16EB4">
        <w:rPr>
          <w:sz w:val="28"/>
          <w:szCs w:val="28"/>
        </w:rPr>
        <w:t>ere</w:t>
      </w:r>
      <w:r w:rsidR="00EA7799" w:rsidRPr="00B16EB4">
        <w:rPr>
          <w:sz w:val="28"/>
          <w:szCs w:val="28"/>
        </w:rPr>
        <w:t xml:space="preserve"> </w:t>
      </w:r>
      <w:r w:rsidR="00A56F76" w:rsidRPr="00B16EB4">
        <w:rPr>
          <w:sz w:val="28"/>
          <w:szCs w:val="28"/>
        </w:rPr>
        <w:t xml:space="preserve">selected by </w:t>
      </w:r>
      <w:r w:rsidR="00EA7799" w:rsidRPr="00B16EB4">
        <w:rPr>
          <w:sz w:val="28"/>
          <w:szCs w:val="28"/>
        </w:rPr>
        <w:t xml:space="preserve">57% </w:t>
      </w:r>
      <w:r w:rsidR="008331E3" w:rsidRPr="00B16EB4">
        <w:rPr>
          <w:sz w:val="28"/>
          <w:szCs w:val="28"/>
        </w:rPr>
        <w:t>and 68% of respondents, respectively.</w:t>
      </w:r>
    </w:p>
    <w:p w14:paraId="3899DC31" w14:textId="740A9611" w:rsidR="00852F9B" w:rsidRPr="00B16EB4" w:rsidRDefault="0011145B" w:rsidP="00852F9B">
      <w:pPr>
        <w:pStyle w:val="BodyText"/>
        <w:rPr>
          <w:sz w:val="28"/>
          <w:szCs w:val="28"/>
        </w:rPr>
      </w:pPr>
      <w:r w:rsidRPr="00B16EB4">
        <w:rPr>
          <w:sz w:val="28"/>
          <w:szCs w:val="28"/>
        </w:rPr>
        <w:t>Ot</w:t>
      </w:r>
      <w:r w:rsidR="007459C8" w:rsidRPr="00B16EB4">
        <w:rPr>
          <w:sz w:val="28"/>
          <w:szCs w:val="28"/>
        </w:rPr>
        <w:t xml:space="preserve">her </w:t>
      </w:r>
      <w:r w:rsidR="00FE0F9F" w:rsidRPr="00B16EB4">
        <w:rPr>
          <w:sz w:val="28"/>
          <w:szCs w:val="28"/>
        </w:rPr>
        <w:t xml:space="preserve">options provided included: </w:t>
      </w:r>
    </w:p>
    <w:p w14:paraId="25865917" w14:textId="35A76242" w:rsidR="00322CCF" w:rsidRPr="00B16EB4" w:rsidRDefault="00306653" w:rsidP="003D6B44">
      <w:pPr>
        <w:pStyle w:val="BodyText"/>
        <w:numPr>
          <w:ilvl w:val="0"/>
          <w:numId w:val="21"/>
        </w:numPr>
        <w:rPr>
          <w:sz w:val="28"/>
          <w:szCs w:val="28"/>
        </w:rPr>
      </w:pPr>
      <w:r w:rsidRPr="00B16EB4">
        <w:rPr>
          <w:sz w:val="28"/>
          <w:szCs w:val="28"/>
        </w:rPr>
        <w:t>G</w:t>
      </w:r>
      <w:r w:rsidR="00743E4E" w:rsidRPr="00B16EB4">
        <w:rPr>
          <w:sz w:val="28"/>
          <w:szCs w:val="28"/>
        </w:rPr>
        <w:t>OV.UK pages</w:t>
      </w:r>
    </w:p>
    <w:p w14:paraId="24A75A13" w14:textId="5CB4D5C5" w:rsidR="00A112B7" w:rsidRPr="00B16EB4" w:rsidRDefault="00A91431" w:rsidP="003D6B44">
      <w:pPr>
        <w:pStyle w:val="BodyText"/>
        <w:numPr>
          <w:ilvl w:val="0"/>
          <w:numId w:val="21"/>
        </w:numPr>
        <w:rPr>
          <w:sz w:val="28"/>
          <w:szCs w:val="28"/>
        </w:rPr>
      </w:pPr>
      <w:r w:rsidRPr="00B16EB4">
        <w:rPr>
          <w:sz w:val="28"/>
          <w:szCs w:val="28"/>
        </w:rPr>
        <w:t>UK Data Service</w:t>
      </w:r>
    </w:p>
    <w:p w14:paraId="7B0721CB" w14:textId="2E1C49C4" w:rsidR="000736E1" w:rsidRPr="00B16EB4" w:rsidRDefault="0084706E" w:rsidP="003D6B44">
      <w:pPr>
        <w:pStyle w:val="BodyText"/>
        <w:numPr>
          <w:ilvl w:val="0"/>
          <w:numId w:val="21"/>
        </w:numPr>
        <w:rPr>
          <w:sz w:val="28"/>
          <w:szCs w:val="28"/>
        </w:rPr>
      </w:pPr>
      <w:r w:rsidRPr="00B16EB4">
        <w:rPr>
          <w:sz w:val="28"/>
          <w:szCs w:val="28"/>
        </w:rPr>
        <w:t>NISRA</w:t>
      </w:r>
    </w:p>
    <w:p w14:paraId="4AC77FBD" w14:textId="33AFCC16" w:rsidR="0084706E" w:rsidRPr="00B16EB4" w:rsidRDefault="0084706E" w:rsidP="003D6B44">
      <w:pPr>
        <w:pStyle w:val="BodyText"/>
        <w:numPr>
          <w:ilvl w:val="0"/>
          <w:numId w:val="21"/>
        </w:numPr>
        <w:rPr>
          <w:sz w:val="28"/>
          <w:szCs w:val="28"/>
        </w:rPr>
      </w:pPr>
      <w:r w:rsidRPr="00B16EB4">
        <w:rPr>
          <w:sz w:val="28"/>
          <w:szCs w:val="28"/>
        </w:rPr>
        <w:lastRenderedPageBreak/>
        <w:t>Visit Wales</w:t>
      </w:r>
    </w:p>
    <w:p w14:paraId="63ECCAEF" w14:textId="3E08FC28" w:rsidR="0084706E" w:rsidRPr="00B16EB4" w:rsidRDefault="0084706E" w:rsidP="003D6B44">
      <w:pPr>
        <w:pStyle w:val="BodyText"/>
        <w:numPr>
          <w:ilvl w:val="0"/>
          <w:numId w:val="21"/>
        </w:numPr>
        <w:rPr>
          <w:sz w:val="28"/>
          <w:szCs w:val="28"/>
        </w:rPr>
      </w:pPr>
      <w:r w:rsidRPr="00B16EB4">
        <w:rPr>
          <w:sz w:val="28"/>
          <w:szCs w:val="28"/>
        </w:rPr>
        <w:t>VisitScotland</w:t>
      </w:r>
    </w:p>
    <w:p w14:paraId="55DAFB8A" w14:textId="275D372F" w:rsidR="0073475A" w:rsidRPr="00B16EB4" w:rsidRDefault="003A00FF" w:rsidP="003D6B44">
      <w:pPr>
        <w:pStyle w:val="BodyText"/>
        <w:numPr>
          <w:ilvl w:val="0"/>
          <w:numId w:val="21"/>
        </w:numPr>
        <w:rPr>
          <w:sz w:val="28"/>
          <w:szCs w:val="28"/>
        </w:rPr>
      </w:pPr>
      <w:r w:rsidRPr="00B16EB4">
        <w:rPr>
          <w:sz w:val="28"/>
          <w:szCs w:val="28"/>
        </w:rPr>
        <w:t>Local Destination Management Organisations</w:t>
      </w:r>
    </w:p>
    <w:p w14:paraId="70733A2B" w14:textId="1FB8F2F6" w:rsidR="00AE6C88" w:rsidRPr="00B16EB4" w:rsidRDefault="004B2D62" w:rsidP="008224D8">
      <w:pPr>
        <w:pStyle w:val="BodyText"/>
        <w:numPr>
          <w:ilvl w:val="0"/>
          <w:numId w:val="21"/>
        </w:numPr>
        <w:rPr>
          <w:sz w:val="28"/>
          <w:szCs w:val="28"/>
        </w:rPr>
      </w:pPr>
      <w:r w:rsidRPr="00B16EB4">
        <w:rPr>
          <w:sz w:val="28"/>
          <w:szCs w:val="28"/>
        </w:rPr>
        <w:t>Eurostat</w:t>
      </w:r>
    </w:p>
    <w:p w14:paraId="0B169CD0" w14:textId="77777777" w:rsidR="00882B0D" w:rsidRDefault="00882B0D" w:rsidP="0074680D">
      <w:pPr>
        <w:pStyle w:val="BodyText"/>
        <w:rPr>
          <w:rFonts w:ascii="Arial" w:hAnsi="Arial" w:cs="Arial"/>
          <w:b/>
          <w:color w:val="000000"/>
          <w:sz w:val="28"/>
          <w:szCs w:val="28"/>
        </w:rPr>
      </w:pPr>
    </w:p>
    <w:p w14:paraId="5AC21837" w14:textId="524DBB48" w:rsidR="0074680D" w:rsidRPr="00B16EB4" w:rsidRDefault="0074680D" w:rsidP="0074680D">
      <w:pPr>
        <w:pStyle w:val="BodyText"/>
        <w:rPr>
          <w:rFonts w:ascii="Arial" w:hAnsi="Arial" w:cs="Arial"/>
          <w:b/>
          <w:bCs/>
          <w:color w:val="000000"/>
          <w:sz w:val="28"/>
          <w:szCs w:val="28"/>
        </w:rPr>
      </w:pPr>
      <w:r w:rsidRPr="00B16EB4">
        <w:rPr>
          <w:rFonts w:ascii="Arial" w:hAnsi="Arial" w:cs="Arial"/>
          <w:b/>
          <w:color w:val="000000"/>
          <w:sz w:val="28"/>
          <w:szCs w:val="28"/>
        </w:rPr>
        <w:t>Our response</w:t>
      </w:r>
      <w:r w:rsidRPr="00B16EB4">
        <w:rPr>
          <w:rFonts w:ascii="Arial" w:hAnsi="Arial" w:cs="Arial"/>
          <w:b/>
          <w:bCs/>
          <w:color w:val="000000"/>
          <w:sz w:val="28"/>
          <w:szCs w:val="28"/>
        </w:rPr>
        <w:t xml:space="preserve"> to questions covered under the access to official travel and tourism statistics section</w:t>
      </w:r>
    </w:p>
    <w:p w14:paraId="24E59957" w14:textId="6FDEBC6A" w:rsidR="002B6BA7" w:rsidRPr="00B16EB4" w:rsidRDefault="00ED792C" w:rsidP="002B6BA7">
      <w:pPr>
        <w:pStyle w:val="BodyText"/>
        <w:rPr>
          <w:sz w:val="28"/>
          <w:szCs w:val="28"/>
        </w:rPr>
      </w:pPr>
      <w:r w:rsidRPr="00B16EB4">
        <w:rPr>
          <w:sz w:val="28"/>
          <w:szCs w:val="28"/>
        </w:rPr>
        <w:t xml:space="preserve">Understanding the </w:t>
      </w:r>
      <w:r w:rsidR="00BF6E1C" w:rsidRPr="00B16EB4">
        <w:rPr>
          <w:sz w:val="28"/>
          <w:szCs w:val="28"/>
        </w:rPr>
        <w:t xml:space="preserve">ways in which users access travel and tourism statistics will be used </w:t>
      </w:r>
      <w:r w:rsidR="00B81514" w:rsidRPr="00B16EB4">
        <w:rPr>
          <w:sz w:val="28"/>
          <w:szCs w:val="28"/>
        </w:rPr>
        <w:t>to help us</w:t>
      </w:r>
      <w:r w:rsidR="009B3EF9" w:rsidRPr="00B16EB4">
        <w:rPr>
          <w:sz w:val="28"/>
          <w:szCs w:val="28"/>
        </w:rPr>
        <w:t xml:space="preserve"> as we further develop</w:t>
      </w:r>
      <w:r w:rsidR="00A01648" w:rsidRPr="00B16EB4">
        <w:rPr>
          <w:sz w:val="28"/>
          <w:szCs w:val="28"/>
        </w:rPr>
        <w:t xml:space="preserve"> the proposed approach and </w:t>
      </w:r>
      <w:r w:rsidR="00D14788" w:rsidRPr="00B16EB4">
        <w:rPr>
          <w:sz w:val="28"/>
          <w:szCs w:val="28"/>
        </w:rPr>
        <w:t xml:space="preserve">consider </w:t>
      </w:r>
      <w:r w:rsidR="00CD73D3" w:rsidRPr="00B16EB4">
        <w:rPr>
          <w:sz w:val="28"/>
          <w:szCs w:val="28"/>
        </w:rPr>
        <w:t>the design</w:t>
      </w:r>
      <w:r w:rsidR="00AF33AC" w:rsidRPr="00B16EB4">
        <w:rPr>
          <w:sz w:val="28"/>
          <w:szCs w:val="28"/>
        </w:rPr>
        <w:t xml:space="preserve"> of outputs and </w:t>
      </w:r>
      <w:r w:rsidR="00004186" w:rsidRPr="00B16EB4">
        <w:rPr>
          <w:sz w:val="28"/>
          <w:szCs w:val="28"/>
        </w:rPr>
        <w:t xml:space="preserve">their </w:t>
      </w:r>
      <w:r w:rsidR="00AF33AC" w:rsidRPr="00B16EB4">
        <w:rPr>
          <w:sz w:val="28"/>
          <w:szCs w:val="28"/>
        </w:rPr>
        <w:t xml:space="preserve">coherence with other </w:t>
      </w:r>
      <w:r w:rsidR="00121485" w:rsidRPr="00B16EB4">
        <w:rPr>
          <w:sz w:val="28"/>
          <w:szCs w:val="28"/>
        </w:rPr>
        <w:t>statistical outputs.</w:t>
      </w:r>
    </w:p>
    <w:p w14:paraId="46676A51" w14:textId="77777777" w:rsidR="00004186" w:rsidRDefault="00004186" w:rsidP="002B6BA7">
      <w:pPr>
        <w:pStyle w:val="BodyText"/>
        <w:rPr>
          <w:sz w:val="28"/>
          <w:szCs w:val="28"/>
        </w:rPr>
      </w:pPr>
    </w:p>
    <w:p w14:paraId="4A5D69C4" w14:textId="77777777" w:rsidR="00882B0D" w:rsidRDefault="00882B0D" w:rsidP="002B6BA7">
      <w:pPr>
        <w:pStyle w:val="BodyText"/>
        <w:rPr>
          <w:sz w:val="28"/>
          <w:szCs w:val="28"/>
        </w:rPr>
      </w:pPr>
    </w:p>
    <w:p w14:paraId="6E951F38" w14:textId="77777777" w:rsidR="00882B0D" w:rsidRDefault="00882B0D" w:rsidP="002B6BA7">
      <w:pPr>
        <w:pStyle w:val="BodyText"/>
        <w:rPr>
          <w:sz w:val="28"/>
          <w:szCs w:val="28"/>
        </w:rPr>
      </w:pPr>
    </w:p>
    <w:p w14:paraId="2695A733" w14:textId="77777777" w:rsidR="00882B0D" w:rsidRDefault="00882B0D" w:rsidP="002B6BA7">
      <w:pPr>
        <w:pStyle w:val="BodyText"/>
        <w:rPr>
          <w:sz w:val="28"/>
          <w:szCs w:val="28"/>
        </w:rPr>
      </w:pPr>
    </w:p>
    <w:p w14:paraId="5B54009B" w14:textId="77777777" w:rsidR="00882B0D" w:rsidRDefault="00882B0D" w:rsidP="002B6BA7">
      <w:pPr>
        <w:pStyle w:val="BodyText"/>
        <w:rPr>
          <w:sz w:val="28"/>
          <w:szCs w:val="28"/>
        </w:rPr>
      </w:pPr>
    </w:p>
    <w:p w14:paraId="0D898B6B" w14:textId="77777777" w:rsidR="00882B0D" w:rsidRDefault="00882B0D" w:rsidP="002B6BA7">
      <w:pPr>
        <w:pStyle w:val="BodyText"/>
        <w:rPr>
          <w:sz w:val="28"/>
          <w:szCs w:val="28"/>
        </w:rPr>
      </w:pPr>
    </w:p>
    <w:p w14:paraId="18354C58" w14:textId="77777777" w:rsidR="00882B0D" w:rsidRDefault="00882B0D" w:rsidP="002B6BA7">
      <w:pPr>
        <w:pStyle w:val="BodyText"/>
        <w:rPr>
          <w:sz w:val="28"/>
          <w:szCs w:val="28"/>
        </w:rPr>
      </w:pPr>
    </w:p>
    <w:p w14:paraId="5E481AC0" w14:textId="77777777" w:rsidR="00882B0D" w:rsidRDefault="00882B0D" w:rsidP="002B6BA7">
      <w:pPr>
        <w:pStyle w:val="BodyText"/>
        <w:rPr>
          <w:sz w:val="28"/>
          <w:szCs w:val="28"/>
        </w:rPr>
      </w:pPr>
    </w:p>
    <w:p w14:paraId="5287730A" w14:textId="77777777" w:rsidR="00882B0D" w:rsidRDefault="00882B0D" w:rsidP="002B6BA7">
      <w:pPr>
        <w:pStyle w:val="BodyText"/>
        <w:rPr>
          <w:sz w:val="28"/>
          <w:szCs w:val="28"/>
        </w:rPr>
      </w:pPr>
    </w:p>
    <w:p w14:paraId="29FF514D" w14:textId="77777777" w:rsidR="00882B0D" w:rsidRDefault="00882B0D" w:rsidP="002B6BA7">
      <w:pPr>
        <w:pStyle w:val="BodyText"/>
        <w:rPr>
          <w:sz w:val="28"/>
          <w:szCs w:val="28"/>
        </w:rPr>
      </w:pPr>
    </w:p>
    <w:p w14:paraId="794E099C" w14:textId="77777777" w:rsidR="00882B0D" w:rsidRDefault="00882B0D" w:rsidP="002B6BA7">
      <w:pPr>
        <w:pStyle w:val="BodyText"/>
        <w:rPr>
          <w:sz w:val="28"/>
          <w:szCs w:val="28"/>
        </w:rPr>
      </w:pPr>
    </w:p>
    <w:p w14:paraId="6F72956A" w14:textId="77777777" w:rsidR="00882B0D" w:rsidRDefault="00882B0D" w:rsidP="002B6BA7">
      <w:pPr>
        <w:pStyle w:val="BodyText"/>
        <w:rPr>
          <w:sz w:val="28"/>
          <w:szCs w:val="28"/>
        </w:rPr>
      </w:pPr>
    </w:p>
    <w:p w14:paraId="7DD1C0D6" w14:textId="77777777" w:rsidR="00882B0D" w:rsidRPr="00B16EB4" w:rsidRDefault="00882B0D" w:rsidP="002B6BA7">
      <w:pPr>
        <w:pStyle w:val="BodyText"/>
        <w:rPr>
          <w:sz w:val="28"/>
          <w:szCs w:val="28"/>
        </w:rPr>
      </w:pPr>
    </w:p>
    <w:p w14:paraId="5820E5A2" w14:textId="77777777" w:rsidR="008224D8" w:rsidRPr="002B6BA7" w:rsidRDefault="008224D8" w:rsidP="002B6BA7">
      <w:pPr>
        <w:pStyle w:val="BodyText"/>
      </w:pPr>
    </w:p>
    <w:p w14:paraId="72C31570" w14:textId="61410A3A" w:rsidR="00CD765B" w:rsidRDefault="00CD765B" w:rsidP="00CD765B">
      <w:pPr>
        <w:pStyle w:val="Heading3"/>
      </w:pPr>
      <w:bookmarkStart w:id="10" w:name="_Toc97643204"/>
      <w:r>
        <w:lastRenderedPageBreak/>
        <w:t>Frequency of the data</w:t>
      </w:r>
      <w:bookmarkEnd w:id="10"/>
    </w:p>
    <w:p w14:paraId="1C3C0F81" w14:textId="77777777" w:rsidR="00882B0D" w:rsidRDefault="00882B0D" w:rsidP="00FE54B8">
      <w:pPr>
        <w:pStyle w:val="ListParagraph"/>
        <w:autoSpaceDE w:val="0"/>
        <w:autoSpaceDN w:val="0"/>
        <w:adjustRightInd w:val="0"/>
        <w:ind w:left="0"/>
        <w:rPr>
          <w:rFonts w:ascii="Arial" w:hAnsi="Arial" w:cs="Arial"/>
          <w:b/>
          <w:color w:val="000000"/>
          <w:sz w:val="28"/>
          <w:szCs w:val="28"/>
        </w:rPr>
      </w:pPr>
    </w:p>
    <w:p w14:paraId="1FB337AE" w14:textId="3E8C022B" w:rsidR="00FE54B8" w:rsidRPr="00FE54B8" w:rsidRDefault="00CD765B" w:rsidP="00FE54B8">
      <w:pPr>
        <w:pStyle w:val="ListParagraph"/>
        <w:autoSpaceDE w:val="0"/>
        <w:autoSpaceDN w:val="0"/>
        <w:adjustRightInd w:val="0"/>
        <w:ind w:left="0"/>
        <w:rPr>
          <w:rFonts w:ascii="Arial" w:hAnsi="Arial" w:cs="Arial"/>
          <w:b/>
          <w:color w:val="000000"/>
          <w:sz w:val="28"/>
          <w:szCs w:val="28"/>
        </w:rPr>
      </w:pPr>
      <w:r w:rsidRPr="004C0EE6">
        <w:rPr>
          <w:rFonts w:ascii="Arial" w:hAnsi="Arial" w:cs="Arial"/>
          <w:b/>
          <w:color w:val="000000"/>
          <w:sz w:val="28"/>
          <w:szCs w:val="28"/>
        </w:rPr>
        <w:t>All respondents were asked:</w:t>
      </w:r>
      <w:r w:rsidR="00865416" w:rsidRPr="004C0EE6">
        <w:rPr>
          <w:b/>
        </w:rPr>
        <w:t xml:space="preserve"> </w:t>
      </w:r>
      <w:r w:rsidRPr="004C0EE6">
        <w:rPr>
          <w:rFonts w:ascii="Arial" w:hAnsi="Arial" w:cs="Arial"/>
          <w:b/>
          <w:color w:val="000000"/>
          <w:sz w:val="28"/>
          <w:szCs w:val="28"/>
        </w:rPr>
        <w:t>How often do you require official travel and tourism statistics to be compiled?</w:t>
      </w:r>
    </w:p>
    <w:p w14:paraId="445BFF42" w14:textId="53839D87" w:rsidR="00676ED3" w:rsidRPr="004C0EE6" w:rsidRDefault="00676ED3" w:rsidP="00CD765B">
      <w:pPr>
        <w:pStyle w:val="ListParagraph"/>
        <w:autoSpaceDE w:val="0"/>
        <w:autoSpaceDN w:val="0"/>
        <w:adjustRightInd w:val="0"/>
        <w:ind w:left="0"/>
        <w:rPr>
          <w:rFonts w:ascii="Arial" w:hAnsi="Arial" w:cs="Arial"/>
          <w:b/>
          <w:color w:val="000000"/>
          <w:sz w:val="28"/>
          <w:szCs w:val="28"/>
        </w:rPr>
      </w:pPr>
      <w:r>
        <w:rPr>
          <w:rFonts w:ascii="Arial" w:hAnsi="Arial" w:cs="Arial"/>
          <w:b/>
          <w:color w:val="000000"/>
          <w:sz w:val="28"/>
          <w:szCs w:val="28"/>
        </w:rPr>
        <w:t xml:space="preserve">(Asked to all, </w:t>
      </w:r>
      <w:r w:rsidR="00D2731A">
        <w:rPr>
          <w:rFonts w:ascii="Arial" w:hAnsi="Arial" w:cs="Arial"/>
          <w:b/>
          <w:color w:val="000000"/>
          <w:sz w:val="28"/>
          <w:szCs w:val="28"/>
        </w:rPr>
        <w:t>60 responses)</w:t>
      </w:r>
    </w:p>
    <w:p w14:paraId="396BC74F" w14:textId="77777777" w:rsidR="005506B8" w:rsidRPr="005506B8" w:rsidRDefault="005506B8" w:rsidP="005506B8">
      <w:pPr>
        <w:pStyle w:val="ListParagraph"/>
        <w:autoSpaceDE w:val="0"/>
        <w:autoSpaceDN w:val="0"/>
        <w:adjustRightInd w:val="0"/>
        <w:ind w:left="0"/>
        <w:rPr>
          <w:rFonts w:ascii="Arial" w:hAnsi="Arial" w:cs="Arial"/>
          <w:b/>
          <w:color w:val="000000"/>
          <w:sz w:val="28"/>
          <w:szCs w:val="28"/>
        </w:rPr>
      </w:pPr>
    </w:p>
    <w:p w14:paraId="6DCCF8C7" w14:textId="06B528D3" w:rsidR="00A30847" w:rsidRPr="004C0EE6" w:rsidRDefault="00A30847" w:rsidP="00CD765B">
      <w:pPr>
        <w:pStyle w:val="ListParagraph"/>
        <w:autoSpaceDE w:val="0"/>
        <w:autoSpaceDN w:val="0"/>
        <w:adjustRightInd w:val="0"/>
        <w:ind w:left="0"/>
        <w:rPr>
          <w:rFonts w:ascii="Arial" w:hAnsi="Arial" w:cs="Arial"/>
          <w:b/>
          <w:color w:val="000000"/>
          <w:sz w:val="28"/>
          <w:szCs w:val="28"/>
        </w:rPr>
      </w:pPr>
      <w:r>
        <w:rPr>
          <w:rFonts w:ascii="Arial" w:hAnsi="Arial" w:cs="Arial"/>
          <w:b/>
          <w:color w:val="000000"/>
          <w:sz w:val="28"/>
          <w:szCs w:val="28"/>
        </w:rPr>
        <w:t>Figure 4: Chart showing how often respondents require official travel and tourism statistics to be compiled</w:t>
      </w:r>
    </w:p>
    <w:p w14:paraId="76C9E4E8" w14:textId="7A5AC61E" w:rsidR="00CD765B" w:rsidRDefault="00AB2DD5" w:rsidP="00CD765B">
      <w:pPr>
        <w:pStyle w:val="ListParagraph"/>
        <w:autoSpaceDE w:val="0"/>
        <w:autoSpaceDN w:val="0"/>
        <w:adjustRightInd w:val="0"/>
        <w:ind w:left="0"/>
        <w:rPr>
          <w:rFonts w:ascii="Arial" w:hAnsi="Arial" w:cs="Arial"/>
          <w:color w:val="000000"/>
          <w:sz w:val="28"/>
          <w:szCs w:val="28"/>
        </w:rPr>
      </w:pPr>
      <w:r>
        <w:rPr>
          <w:noProof/>
        </w:rPr>
        <w:drawing>
          <wp:inline distT="0" distB="0" distL="0" distR="0" wp14:anchorId="076F57AD" wp14:editId="26D1A4F0">
            <wp:extent cx="5794744" cy="2690037"/>
            <wp:effectExtent l="0" t="0" r="15875" b="15240"/>
            <wp:docPr id="19" name="Chart 19">
              <a:extLst xmlns:a="http://schemas.openxmlformats.org/drawingml/2006/main">
                <a:ext uri="{FF2B5EF4-FFF2-40B4-BE49-F238E27FC236}">
                  <a16:creationId xmlns:a16="http://schemas.microsoft.com/office/drawing/2014/main" id="{F29DECDE-E6F5-4B1A-B972-CEC3D8C83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50340" w14:textId="18BF09CA" w:rsidR="00280357" w:rsidRPr="00280357" w:rsidRDefault="00CD765B" w:rsidP="00280357">
      <w:pPr>
        <w:pStyle w:val="ListParagraph"/>
        <w:autoSpaceDE w:val="0"/>
        <w:autoSpaceDN w:val="0"/>
        <w:adjustRightInd w:val="0"/>
        <w:ind w:left="0"/>
        <w:rPr>
          <w:rFonts w:ascii="Arial" w:hAnsi="Arial" w:cs="Arial"/>
          <w:color w:val="000000"/>
          <w:sz w:val="28"/>
          <w:szCs w:val="28"/>
        </w:rPr>
      </w:pPr>
      <w:r w:rsidRPr="4C60C8C8">
        <w:rPr>
          <w:rFonts w:ascii="Arial" w:hAnsi="Arial" w:cs="Arial"/>
          <w:color w:val="000000"/>
          <w:sz w:val="28"/>
          <w:szCs w:val="28"/>
        </w:rPr>
        <w:t>Monthly (3</w:t>
      </w:r>
      <w:r w:rsidR="006576BA">
        <w:rPr>
          <w:rFonts w:ascii="Arial" w:hAnsi="Arial" w:cs="Arial"/>
          <w:color w:val="000000"/>
          <w:sz w:val="28"/>
          <w:szCs w:val="28"/>
        </w:rPr>
        <w:t>7</w:t>
      </w:r>
      <w:r w:rsidRPr="4C60C8C8">
        <w:rPr>
          <w:rFonts w:ascii="Arial" w:hAnsi="Arial" w:cs="Arial"/>
          <w:color w:val="000000"/>
          <w:sz w:val="28"/>
          <w:szCs w:val="28"/>
        </w:rPr>
        <w:t>% of respondents) and quarterly (3</w:t>
      </w:r>
      <w:r w:rsidR="006576BA">
        <w:rPr>
          <w:rFonts w:ascii="Arial" w:hAnsi="Arial" w:cs="Arial"/>
          <w:color w:val="000000"/>
          <w:sz w:val="28"/>
          <w:szCs w:val="28"/>
        </w:rPr>
        <w:t>3</w:t>
      </w:r>
      <w:r w:rsidRPr="4C60C8C8">
        <w:rPr>
          <w:rFonts w:ascii="Arial" w:hAnsi="Arial" w:cs="Arial"/>
          <w:color w:val="000000"/>
          <w:sz w:val="28"/>
          <w:szCs w:val="28"/>
        </w:rPr>
        <w:t xml:space="preserve">% of respondents) were the most common frequency required. </w:t>
      </w:r>
    </w:p>
    <w:p w14:paraId="7E46FC4D" w14:textId="2F7A879A" w:rsidR="00525926" w:rsidRPr="00525926" w:rsidRDefault="00525926" w:rsidP="00525926">
      <w:pPr>
        <w:pStyle w:val="ListParagraph"/>
        <w:autoSpaceDE w:val="0"/>
        <w:autoSpaceDN w:val="0"/>
        <w:adjustRightInd w:val="0"/>
        <w:ind w:left="0"/>
        <w:rPr>
          <w:rFonts w:ascii="Arial" w:hAnsi="Arial" w:cs="Arial"/>
          <w:color w:val="000000"/>
          <w:sz w:val="28"/>
          <w:szCs w:val="28"/>
        </w:rPr>
      </w:pPr>
    </w:p>
    <w:p w14:paraId="493BB1CB" w14:textId="0BF91D8E" w:rsidR="00603E44" w:rsidRPr="00603E44" w:rsidRDefault="00B46C41" w:rsidP="00603E44">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Respondents had an opportunity to provide more detai</w:t>
      </w:r>
      <w:r w:rsidR="00663570">
        <w:rPr>
          <w:rFonts w:ascii="Arial" w:hAnsi="Arial" w:cs="Arial"/>
          <w:color w:val="000000"/>
          <w:sz w:val="28"/>
          <w:szCs w:val="28"/>
        </w:rPr>
        <w:t>l</w:t>
      </w:r>
      <w:r w:rsidR="00D44C77">
        <w:rPr>
          <w:rFonts w:ascii="Arial" w:hAnsi="Arial" w:cs="Arial"/>
          <w:color w:val="000000"/>
          <w:sz w:val="28"/>
          <w:szCs w:val="28"/>
        </w:rPr>
        <w:t xml:space="preserve"> </w:t>
      </w:r>
      <w:r w:rsidR="000F567A">
        <w:rPr>
          <w:rFonts w:ascii="Arial" w:hAnsi="Arial" w:cs="Arial"/>
          <w:color w:val="000000"/>
          <w:sz w:val="28"/>
          <w:szCs w:val="28"/>
        </w:rPr>
        <w:t xml:space="preserve">to this question </w:t>
      </w:r>
      <w:r w:rsidR="0047644C">
        <w:rPr>
          <w:rFonts w:ascii="Arial" w:hAnsi="Arial" w:cs="Arial"/>
          <w:color w:val="000000"/>
          <w:sz w:val="28"/>
          <w:szCs w:val="28"/>
        </w:rPr>
        <w:t xml:space="preserve">and we received </w:t>
      </w:r>
      <w:proofErr w:type="gramStart"/>
      <w:r w:rsidR="0047644C">
        <w:rPr>
          <w:rFonts w:ascii="Arial" w:hAnsi="Arial" w:cs="Arial"/>
          <w:color w:val="000000"/>
          <w:sz w:val="28"/>
          <w:szCs w:val="28"/>
        </w:rPr>
        <w:t>a number of</w:t>
      </w:r>
      <w:proofErr w:type="gramEnd"/>
      <w:r w:rsidR="0047644C">
        <w:rPr>
          <w:rFonts w:ascii="Arial" w:hAnsi="Arial" w:cs="Arial"/>
          <w:color w:val="000000"/>
          <w:sz w:val="28"/>
          <w:szCs w:val="28"/>
        </w:rPr>
        <w:t xml:space="preserve"> comment</w:t>
      </w:r>
      <w:r w:rsidR="00520ED5">
        <w:rPr>
          <w:rFonts w:ascii="Arial" w:hAnsi="Arial" w:cs="Arial"/>
          <w:color w:val="000000"/>
          <w:sz w:val="28"/>
          <w:szCs w:val="28"/>
        </w:rPr>
        <w:t>s</w:t>
      </w:r>
      <w:r w:rsidR="00C25E74">
        <w:rPr>
          <w:rFonts w:ascii="Arial" w:hAnsi="Arial" w:cs="Arial"/>
          <w:color w:val="000000"/>
          <w:sz w:val="28"/>
          <w:szCs w:val="28"/>
        </w:rPr>
        <w:t xml:space="preserve"> stating the frequency </w:t>
      </w:r>
      <w:r w:rsidR="00C629A8">
        <w:rPr>
          <w:rFonts w:ascii="Arial" w:hAnsi="Arial" w:cs="Arial"/>
          <w:color w:val="000000"/>
          <w:sz w:val="28"/>
          <w:szCs w:val="28"/>
        </w:rPr>
        <w:t xml:space="preserve">required </w:t>
      </w:r>
      <w:r w:rsidR="00C25E74">
        <w:rPr>
          <w:rFonts w:ascii="Arial" w:hAnsi="Arial" w:cs="Arial"/>
          <w:color w:val="000000"/>
          <w:sz w:val="28"/>
          <w:szCs w:val="28"/>
        </w:rPr>
        <w:t>would depend on the data</w:t>
      </w:r>
      <w:r w:rsidR="002A3CB4">
        <w:rPr>
          <w:rFonts w:ascii="Arial" w:hAnsi="Arial" w:cs="Arial"/>
          <w:color w:val="000000"/>
          <w:sz w:val="28"/>
          <w:szCs w:val="28"/>
        </w:rPr>
        <w:t xml:space="preserve"> and variables provided. </w:t>
      </w:r>
      <w:r w:rsidR="00971CEB">
        <w:rPr>
          <w:rFonts w:ascii="Arial" w:hAnsi="Arial" w:cs="Arial"/>
          <w:color w:val="000000"/>
          <w:sz w:val="28"/>
          <w:szCs w:val="28"/>
        </w:rPr>
        <w:t>Comments included:</w:t>
      </w:r>
    </w:p>
    <w:p w14:paraId="0564E112" w14:textId="152EDAB4" w:rsidR="00623915" w:rsidRDefault="00623915" w:rsidP="003D6B44">
      <w:pPr>
        <w:pStyle w:val="ListParagraph"/>
        <w:numPr>
          <w:ilvl w:val="0"/>
          <w:numId w:val="23"/>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As </w:t>
      </w:r>
      <w:r w:rsidR="009B3FD0">
        <w:rPr>
          <w:rFonts w:ascii="Arial" w:hAnsi="Arial" w:cs="Arial"/>
          <w:color w:val="000000"/>
          <w:sz w:val="28"/>
          <w:szCs w:val="28"/>
        </w:rPr>
        <w:t>much data as quickly as possible</w:t>
      </w:r>
    </w:p>
    <w:p w14:paraId="4B22F917" w14:textId="4188FA4A" w:rsidR="002C412E" w:rsidRPr="002C412E" w:rsidRDefault="00FE77BF" w:rsidP="003D6B44">
      <w:pPr>
        <w:pStyle w:val="ListParagraph"/>
        <w:numPr>
          <w:ilvl w:val="0"/>
          <w:numId w:val="22"/>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Monthly reporting </w:t>
      </w:r>
      <w:r w:rsidR="00971CEB">
        <w:rPr>
          <w:rFonts w:ascii="Arial" w:hAnsi="Arial" w:cs="Arial"/>
          <w:color w:val="000000"/>
          <w:sz w:val="28"/>
          <w:szCs w:val="28"/>
        </w:rPr>
        <w:t>would make</w:t>
      </w:r>
      <w:r w:rsidR="0049704F">
        <w:rPr>
          <w:rFonts w:ascii="Arial" w:hAnsi="Arial" w:cs="Arial"/>
          <w:color w:val="000000"/>
          <w:sz w:val="28"/>
          <w:szCs w:val="28"/>
        </w:rPr>
        <w:t xml:space="preserve"> </w:t>
      </w:r>
      <w:r w:rsidR="00BC0BBA">
        <w:rPr>
          <w:rFonts w:ascii="Arial" w:hAnsi="Arial" w:cs="Arial"/>
          <w:color w:val="000000"/>
          <w:sz w:val="28"/>
          <w:szCs w:val="28"/>
        </w:rPr>
        <w:t xml:space="preserve">it </w:t>
      </w:r>
      <w:r w:rsidR="00971CEB">
        <w:rPr>
          <w:rFonts w:ascii="Arial" w:hAnsi="Arial" w:cs="Arial"/>
          <w:color w:val="000000"/>
          <w:sz w:val="28"/>
          <w:szCs w:val="28"/>
        </w:rPr>
        <w:t>easier</w:t>
      </w:r>
      <w:r w:rsidR="00BC0BBA">
        <w:rPr>
          <w:rFonts w:ascii="Arial" w:hAnsi="Arial" w:cs="Arial"/>
          <w:color w:val="000000"/>
          <w:sz w:val="28"/>
          <w:szCs w:val="28"/>
        </w:rPr>
        <w:t xml:space="preserve"> to pick out key events and seasons</w:t>
      </w:r>
    </w:p>
    <w:p w14:paraId="64AAFB47" w14:textId="2A819C15" w:rsidR="00106061" w:rsidRPr="00106061" w:rsidRDefault="00662598" w:rsidP="003D6B44">
      <w:pPr>
        <w:pStyle w:val="ListParagraph"/>
        <w:numPr>
          <w:ilvl w:val="0"/>
          <w:numId w:val="22"/>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w:t>
      </w:r>
      <w:r w:rsidR="00200F95">
        <w:rPr>
          <w:rFonts w:ascii="Arial" w:hAnsi="Arial" w:cs="Arial"/>
          <w:color w:val="000000"/>
          <w:sz w:val="28"/>
          <w:szCs w:val="28"/>
        </w:rPr>
        <w:t xml:space="preserve">granular geographical data </w:t>
      </w:r>
    </w:p>
    <w:p w14:paraId="2FEAD3C6" w14:textId="54A577A0" w:rsidR="00CB5393" w:rsidRPr="0027082A" w:rsidRDefault="00CB5393" w:rsidP="003D6B44">
      <w:pPr>
        <w:pStyle w:val="ListParagraph"/>
        <w:numPr>
          <w:ilvl w:val="0"/>
          <w:numId w:val="22"/>
        </w:numPr>
        <w:autoSpaceDE w:val="0"/>
        <w:autoSpaceDN w:val="0"/>
        <w:adjustRightInd w:val="0"/>
        <w:rPr>
          <w:rFonts w:ascii="Arial" w:hAnsi="Arial" w:cs="Arial"/>
          <w:color w:val="000000"/>
          <w:sz w:val="28"/>
          <w:szCs w:val="28"/>
        </w:rPr>
      </w:pPr>
      <w:r>
        <w:rPr>
          <w:rFonts w:ascii="Arial" w:hAnsi="Arial" w:cs="Arial"/>
          <w:color w:val="000000"/>
          <w:sz w:val="28"/>
          <w:szCs w:val="28"/>
        </w:rPr>
        <w:t>Detailed visitor data</w:t>
      </w:r>
      <w:r w:rsidR="00F30C76">
        <w:rPr>
          <w:rFonts w:ascii="Arial" w:hAnsi="Arial" w:cs="Arial"/>
          <w:color w:val="000000"/>
          <w:sz w:val="28"/>
          <w:szCs w:val="28"/>
        </w:rPr>
        <w:t xml:space="preserve"> – volume</w:t>
      </w:r>
      <w:r w:rsidR="0020281A">
        <w:rPr>
          <w:rFonts w:ascii="Arial" w:hAnsi="Arial" w:cs="Arial"/>
          <w:color w:val="000000"/>
          <w:sz w:val="28"/>
          <w:szCs w:val="28"/>
        </w:rPr>
        <w:t>, spend</w:t>
      </w:r>
      <w:r w:rsidR="000B0B33">
        <w:rPr>
          <w:rFonts w:ascii="Arial" w:hAnsi="Arial" w:cs="Arial"/>
          <w:color w:val="000000"/>
          <w:sz w:val="28"/>
          <w:szCs w:val="28"/>
        </w:rPr>
        <w:t xml:space="preserve"> by local geograph</w:t>
      </w:r>
      <w:r w:rsidR="000B5BD5">
        <w:rPr>
          <w:rFonts w:ascii="Arial" w:hAnsi="Arial" w:cs="Arial"/>
          <w:color w:val="000000"/>
          <w:sz w:val="28"/>
          <w:szCs w:val="28"/>
        </w:rPr>
        <w:t>ical level</w:t>
      </w:r>
    </w:p>
    <w:p w14:paraId="361BA0A3" w14:textId="3EF6CCFD" w:rsidR="00A760C7" w:rsidRDefault="005758A5" w:rsidP="003D6B44">
      <w:pPr>
        <w:pStyle w:val="ListParagraph"/>
        <w:numPr>
          <w:ilvl w:val="0"/>
          <w:numId w:val="22"/>
        </w:numPr>
        <w:autoSpaceDE w:val="0"/>
        <w:autoSpaceDN w:val="0"/>
        <w:adjustRightInd w:val="0"/>
        <w:rPr>
          <w:rFonts w:ascii="Arial" w:hAnsi="Arial" w:cs="Arial"/>
          <w:color w:val="000000"/>
          <w:sz w:val="28"/>
          <w:szCs w:val="28"/>
        </w:rPr>
      </w:pPr>
      <w:r>
        <w:rPr>
          <w:rFonts w:ascii="Arial" w:hAnsi="Arial" w:cs="Arial"/>
          <w:color w:val="000000"/>
          <w:sz w:val="28"/>
          <w:szCs w:val="28"/>
        </w:rPr>
        <w:t>A limited range of timely, weekly top line indicators would be of significant value</w:t>
      </w:r>
    </w:p>
    <w:p w14:paraId="18AA0D5F" w14:textId="77777777" w:rsidR="008224D8" w:rsidRPr="00A760C7" w:rsidRDefault="008224D8" w:rsidP="008224D8">
      <w:pPr>
        <w:pStyle w:val="ListParagraph"/>
        <w:autoSpaceDE w:val="0"/>
        <w:autoSpaceDN w:val="0"/>
        <w:adjustRightInd w:val="0"/>
        <w:rPr>
          <w:rFonts w:ascii="Arial" w:hAnsi="Arial" w:cs="Arial"/>
          <w:color w:val="000000"/>
          <w:sz w:val="28"/>
          <w:szCs w:val="28"/>
        </w:rPr>
      </w:pPr>
    </w:p>
    <w:p w14:paraId="69377F30" w14:textId="6B603EA1" w:rsidR="002C7DA1" w:rsidRPr="00613A83" w:rsidRDefault="00BE5F8D" w:rsidP="002C7DA1">
      <w:pPr>
        <w:pStyle w:val="BodyText"/>
        <w:rPr>
          <w:rFonts w:ascii="Arial" w:hAnsi="Arial" w:cs="Arial"/>
          <w:b/>
          <w:bCs/>
          <w:color w:val="000000"/>
          <w:sz w:val="28"/>
          <w:szCs w:val="28"/>
        </w:rPr>
      </w:pPr>
      <w:r w:rsidRPr="00613A83">
        <w:rPr>
          <w:rFonts w:ascii="Arial" w:hAnsi="Arial" w:cs="Arial"/>
          <w:b/>
          <w:color w:val="000000"/>
          <w:sz w:val="28"/>
          <w:szCs w:val="28"/>
        </w:rPr>
        <w:t>Our response</w:t>
      </w:r>
      <w:r w:rsidR="002C7DA1" w:rsidRPr="00613A83">
        <w:rPr>
          <w:rFonts w:ascii="Arial" w:hAnsi="Arial" w:cs="Arial"/>
          <w:b/>
          <w:bCs/>
          <w:color w:val="000000"/>
          <w:sz w:val="28"/>
          <w:szCs w:val="28"/>
        </w:rPr>
        <w:t xml:space="preserve"> to questions covered under the </w:t>
      </w:r>
      <w:r w:rsidR="002C7DA1">
        <w:rPr>
          <w:rFonts w:ascii="Arial" w:hAnsi="Arial" w:cs="Arial"/>
          <w:b/>
          <w:bCs/>
          <w:color w:val="000000"/>
          <w:sz w:val="28"/>
          <w:szCs w:val="28"/>
        </w:rPr>
        <w:t>frequency of the data</w:t>
      </w:r>
      <w:r w:rsidR="002C7DA1" w:rsidRPr="00613A83">
        <w:rPr>
          <w:rFonts w:ascii="Arial" w:hAnsi="Arial" w:cs="Arial"/>
          <w:b/>
          <w:bCs/>
          <w:color w:val="000000"/>
          <w:sz w:val="28"/>
          <w:szCs w:val="28"/>
        </w:rPr>
        <w:t xml:space="preserve"> section</w:t>
      </w:r>
    </w:p>
    <w:p w14:paraId="1B1E4B11" w14:textId="143C9D9F" w:rsidR="008E7FDC" w:rsidRPr="008E7FDC" w:rsidRDefault="00453634" w:rsidP="008E7FDC">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The consultation responses show that </w:t>
      </w:r>
      <w:proofErr w:type="gramStart"/>
      <w:r>
        <w:rPr>
          <w:rFonts w:ascii="Arial" w:hAnsi="Arial" w:cs="Arial"/>
          <w:color w:val="000000"/>
          <w:sz w:val="28"/>
          <w:szCs w:val="28"/>
        </w:rPr>
        <w:t>the majority of</w:t>
      </w:r>
      <w:proofErr w:type="gramEnd"/>
      <w:r>
        <w:rPr>
          <w:rFonts w:ascii="Arial" w:hAnsi="Arial" w:cs="Arial"/>
          <w:color w:val="000000"/>
          <w:sz w:val="28"/>
          <w:szCs w:val="28"/>
        </w:rPr>
        <w:t xml:space="preserve"> </w:t>
      </w:r>
      <w:r w:rsidR="00972D1F">
        <w:rPr>
          <w:rFonts w:ascii="Arial" w:hAnsi="Arial" w:cs="Arial"/>
          <w:color w:val="000000"/>
          <w:sz w:val="28"/>
          <w:szCs w:val="28"/>
        </w:rPr>
        <w:t xml:space="preserve">users require data on at least a quarterly basis. </w:t>
      </w:r>
      <w:r w:rsidR="001164B0">
        <w:rPr>
          <w:rFonts w:ascii="Arial" w:hAnsi="Arial" w:cs="Arial"/>
          <w:color w:val="000000"/>
          <w:sz w:val="28"/>
          <w:szCs w:val="28"/>
        </w:rPr>
        <w:t xml:space="preserve">However, we note that the frequency required may differ for </w:t>
      </w:r>
      <w:r w:rsidR="00B628FC">
        <w:rPr>
          <w:rFonts w:ascii="Arial" w:hAnsi="Arial" w:cs="Arial"/>
          <w:color w:val="000000"/>
          <w:sz w:val="28"/>
          <w:szCs w:val="28"/>
        </w:rPr>
        <w:t>different variables.</w:t>
      </w:r>
      <w:r w:rsidR="00D77C43">
        <w:rPr>
          <w:rFonts w:ascii="Arial" w:hAnsi="Arial" w:cs="Arial"/>
          <w:color w:val="000000"/>
          <w:sz w:val="28"/>
          <w:szCs w:val="28"/>
        </w:rPr>
        <w:t xml:space="preserve"> Some initial work has been completed as part of the travel and tourism review to consider frequency </w:t>
      </w:r>
      <w:r w:rsidR="00430BFC">
        <w:rPr>
          <w:rFonts w:ascii="Arial" w:hAnsi="Arial" w:cs="Arial"/>
          <w:color w:val="000000"/>
          <w:sz w:val="28"/>
          <w:szCs w:val="28"/>
        </w:rPr>
        <w:t xml:space="preserve">at the </w:t>
      </w:r>
      <w:r w:rsidR="000C5A65">
        <w:rPr>
          <w:rFonts w:ascii="Arial" w:hAnsi="Arial" w:cs="Arial"/>
          <w:color w:val="000000"/>
          <w:sz w:val="28"/>
          <w:szCs w:val="28"/>
        </w:rPr>
        <w:t>variable level. This work will be continued before any final decisions about frequency are made.</w:t>
      </w:r>
    </w:p>
    <w:p w14:paraId="7EAFB484"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3B7D7C10"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4C0C0C9E" w14:textId="22813AB3" w:rsidR="00443194" w:rsidRDefault="00443194" w:rsidP="00CD765B">
      <w:pPr>
        <w:pStyle w:val="Heading3"/>
      </w:pPr>
      <w:bookmarkStart w:id="11" w:name="_Toc97643205"/>
      <w:r>
        <w:t>Faster indic</w:t>
      </w:r>
      <w:r w:rsidR="00865416">
        <w:t>a</w:t>
      </w:r>
      <w:r>
        <w:t>tors of visitor numbers and spend</w:t>
      </w:r>
      <w:r w:rsidR="00CD765B">
        <w:t>ing</w:t>
      </w:r>
      <w:bookmarkEnd w:id="11"/>
    </w:p>
    <w:p w14:paraId="0D5EE269" w14:textId="77777777" w:rsidR="00882B0D" w:rsidRDefault="00882B0D" w:rsidP="00740AF4">
      <w:pPr>
        <w:pStyle w:val="ListParagraph"/>
        <w:autoSpaceDE w:val="0"/>
        <w:autoSpaceDN w:val="0"/>
        <w:adjustRightInd w:val="0"/>
        <w:ind w:left="0"/>
        <w:rPr>
          <w:rFonts w:ascii="Arial" w:hAnsi="Arial" w:cs="Arial"/>
          <w:b/>
          <w:color w:val="000000"/>
          <w:sz w:val="28"/>
          <w:szCs w:val="28"/>
        </w:rPr>
      </w:pPr>
    </w:p>
    <w:p w14:paraId="4E504C78" w14:textId="580D32B3" w:rsidR="00740AF4" w:rsidRPr="00740AF4" w:rsidRDefault="00443194" w:rsidP="00740AF4">
      <w:pPr>
        <w:pStyle w:val="ListParagraph"/>
        <w:autoSpaceDE w:val="0"/>
        <w:autoSpaceDN w:val="0"/>
        <w:adjustRightInd w:val="0"/>
        <w:ind w:left="0"/>
        <w:rPr>
          <w:rFonts w:ascii="Arial" w:hAnsi="Arial" w:cs="Arial"/>
          <w:b/>
          <w:color w:val="000000"/>
          <w:sz w:val="28"/>
          <w:szCs w:val="28"/>
        </w:rPr>
      </w:pPr>
      <w:r w:rsidRPr="004C0EE6">
        <w:rPr>
          <w:rFonts w:ascii="Arial" w:hAnsi="Arial" w:cs="Arial"/>
          <w:b/>
          <w:color w:val="000000"/>
          <w:sz w:val="28"/>
          <w:szCs w:val="28"/>
        </w:rPr>
        <w:t xml:space="preserve">All respondents were asked: </w:t>
      </w:r>
      <w:r w:rsidR="00F968EC" w:rsidRPr="004C0EE6">
        <w:rPr>
          <w:rFonts w:ascii="Arial" w:hAnsi="Arial" w:cs="Arial"/>
          <w:b/>
          <w:color w:val="000000"/>
          <w:sz w:val="28"/>
          <w:szCs w:val="28"/>
        </w:rPr>
        <w:t>On a scale of 1 to 5, where 1 is not useful at all and 5 is very useful, how useful would faster indicators of visitor numbers and spend be to you?</w:t>
      </w:r>
    </w:p>
    <w:p w14:paraId="484C3863" w14:textId="6DA402D0" w:rsidR="00C23AEC" w:rsidRPr="004C0EE6" w:rsidRDefault="00C23AEC" w:rsidP="00863316">
      <w:pPr>
        <w:pStyle w:val="ListParagraph"/>
        <w:autoSpaceDE w:val="0"/>
        <w:autoSpaceDN w:val="0"/>
        <w:adjustRightInd w:val="0"/>
        <w:ind w:left="0"/>
        <w:rPr>
          <w:rFonts w:ascii="Arial" w:hAnsi="Arial" w:cs="Arial"/>
          <w:b/>
          <w:color w:val="000000"/>
          <w:sz w:val="28"/>
          <w:szCs w:val="28"/>
        </w:rPr>
      </w:pPr>
      <w:r>
        <w:rPr>
          <w:rFonts w:ascii="Arial" w:hAnsi="Arial" w:cs="Arial"/>
          <w:b/>
          <w:color w:val="000000"/>
          <w:sz w:val="28"/>
          <w:szCs w:val="28"/>
        </w:rPr>
        <w:t xml:space="preserve">(Asked to all, </w:t>
      </w:r>
      <w:r w:rsidR="00811A4D">
        <w:rPr>
          <w:rFonts w:ascii="Arial" w:hAnsi="Arial" w:cs="Arial"/>
          <w:b/>
          <w:color w:val="000000"/>
          <w:sz w:val="28"/>
          <w:szCs w:val="28"/>
        </w:rPr>
        <w:t>6</w:t>
      </w:r>
      <w:r w:rsidR="00D8265F">
        <w:rPr>
          <w:rFonts w:ascii="Arial" w:hAnsi="Arial" w:cs="Arial"/>
          <w:b/>
          <w:color w:val="000000"/>
          <w:sz w:val="28"/>
          <w:szCs w:val="28"/>
        </w:rPr>
        <w:t>0</w:t>
      </w:r>
      <w:r w:rsidR="00811A4D">
        <w:rPr>
          <w:rFonts w:ascii="Arial" w:hAnsi="Arial" w:cs="Arial"/>
          <w:b/>
          <w:color w:val="000000"/>
          <w:sz w:val="28"/>
          <w:szCs w:val="28"/>
        </w:rPr>
        <w:t xml:space="preserve"> responses)</w:t>
      </w:r>
    </w:p>
    <w:p w14:paraId="4C63691B" w14:textId="77777777" w:rsidR="005506B8" w:rsidRDefault="005506B8" w:rsidP="005506B8">
      <w:pPr>
        <w:pStyle w:val="ListParagraph"/>
        <w:autoSpaceDE w:val="0"/>
        <w:autoSpaceDN w:val="0"/>
        <w:adjustRightInd w:val="0"/>
        <w:ind w:left="0"/>
        <w:rPr>
          <w:rFonts w:ascii="Arial" w:hAnsi="Arial" w:cs="Arial"/>
          <w:color w:val="000000"/>
          <w:sz w:val="28"/>
          <w:szCs w:val="28"/>
        </w:rPr>
      </w:pPr>
    </w:p>
    <w:p w14:paraId="32FA2183" w14:textId="166088E7" w:rsidR="00A30847" w:rsidRDefault="00A30847" w:rsidP="00863316">
      <w:pPr>
        <w:pStyle w:val="ListParagraph"/>
        <w:autoSpaceDE w:val="0"/>
        <w:autoSpaceDN w:val="0"/>
        <w:adjustRightInd w:val="0"/>
        <w:ind w:left="0"/>
        <w:rPr>
          <w:rFonts w:ascii="Arial" w:hAnsi="Arial" w:cs="Arial"/>
          <w:b/>
          <w:color w:val="000000"/>
          <w:sz w:val="28"/>
          <w:szCs w:val="28"/>
        </w:rPr>
      </w:pPr>
      <w:r>
        <w:rPr>
          <w:rFonts w:ascii="Arial" w:hAnsi="Arial" w:cs="Arial"/>
          <w:b/>
          <w:color w:val="000000"/>
          <w:sz w:val="28"/>
          <w:szCs w:val="28"/>
        </w:rPr>
        <w:t xml:space="preserve">Figure 5: Chart showing </w:t>
      </w:r>
      <w:r w:rsidR="00D42C0C">
        <w:rPr>
          <w:rFonts w:ascii="Arial" w:hAnsi="Arial" w:cs="Arial"/>
          <w:b/>
          <w:color w:val="000000"/>
          <w:sz w:val="28"/>
          <w:szCs w:val="28"/>
        </w:rPr>
        <w:t xml:space="preserve">how useful </w:t>
      </w:r>
      <w:r w:rsidR="009F5528">
        <w:rPr>
          <w:rFonts w:ascii="Arial" w:hAnsi="Arial" w:cs="Arial"/>
          <w:b/>
          <w:color w:val="000000"/>
          <w:sz w:val="28"/>
          <w:szCs w:val="28"/>
        </w:rPr>
        <w:t xml:space="preserve">faster indicators of visitor numbers and spend would be to </w:t>
      </w:r>
      <w:r w:rsidR="00D42C0C">
        <w:rPr>
          <w:rFonts w:ascii="Arial" w:hAnsi="Arial" w:cs="Arial"/>
          <w:b/>
          <w:color w:val="000000"/>
          <w:sz w:val="28"/>
          <w:szCs w:val="28"/>
        </w:rPr>
        <w:t>respondents</w:t>
      </w:r>
    </w:p>
    <w:p w14:paraId="7AC3B464" w14:textId="211EBB0A" w:rsidR="00F968EC" w:rsidRDefault="0067787F" w:rsidP="00863316">
      <w:pPr>
        <w:pStyle w:val="ListParagraph"/>
        <w:autoSpaceDE w:val="0"/>
        <w:autoSpaceDN w:val="0"/>
        <w:adjustRightInd w:val="0"/>
        <w:ind w:left="0"/>
        <w:rPr>
          <w:rFonts w:ascii="Arial" w:hAnsi="Arial" w:cs="Arial"/>
          <w:color w:val="000000"/>
          <w:sz w:val="28"/>
          <w:szCs w:val="28"/>
        </w:rPr>
      </w:pPr>
      <w:r>
        <w:rPr>
          <w:noProof/>
        </w:rPr>
        <w:drawing>
          <wp:inline distT="0" distB="0" distL="0" distR="0" wp14:anchorId="53DE8175" wp14:editId="3707B0EA">
            <wp:extent cx="5688419" cy="2838893"/>
            <wp:effectExtent l="0" t="0" r="7620" b="0"/>
            <wp:docPr id="20" name="Chart 20">
              <a:extLst xmlns:a="http://schemas.openxmlformats.org/drawingml/2006/main">
                <a:ext uri="{FF2B5EF4-FFF2-40B4-BE49-F238E27FC236}">
                  <a16:creationId xmlns:a16="http://schemas.microsoft.com/office/drawing/2014/main" id="{10A8D437-F2D2-4C5F-A8CB-22C59CA70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09C31F" w14:textId="77777777" w:rsidR="00865416" w:rsidRDefault="00865416" w:rsidP="00863316">
      <w:pPr>
        <w:pStyle w:val="ListParagraph"/>
        <w:autoSpaceDE w:val="0"/>
        <w:autoSpaceDN w:val="0"/>
        <w:adjustRightInd w:val="0"/>
        <w:ind w:left="0"/>
        <w:rPr>
          <w:rFonts w:ascii="Arial" w:hAnsi="Arial" w:cs="Arial"/>
          <w:color w:val="000000"/>
          <w:sz w:val="28"/>
          <w:szCs w:val="28"/>
        </w:rPr>
      </w:pPr>
    </w:p>
    <w:p w14:paraId="4B62C6AC" w14:textId="2C37DFD4" w:rsidR="009777AC" w:rsidRPr="009777AC" w:rsidRDefault="0067787F" w:rsidP="009777AC">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lastRenderedPageBreak/>
        <w:t>60</w:t>
      </w:r>
      <w:r w:rsidR="002F408D" w:rsidRPr="4C60C8C8">
        <w:rPr>
          <w:rFonts w:ascii="Arial" w:hAnsi="Arial" w:cs="Arial"/>
          <w:color w:val="000000"/>
          <w:sz w:val="28"/>
          <w:szCs w:val="28"/>
        </w:rPr>
        <w:t xml:space="preserve">% of respondents stated </w:t>
      </w:r>
      <w:r w:rsidR="003F0561" w:rsidRPr="4C60C8C8">
        <w:rPr>
          <w:rFonts w:ascii="Arial" w:hAnsi="Arial" w:cs="Arial"/>
          <w:color w:val="000000"/>
          <w:sz w:val="28"/>
          <w:szCs w:val="28"/>
        </w:rPr>
        <w:t>faster indicators o</w:t>
      </w:r>
      <w:r w:rsidR="00865416">
        <w:rPr>
          <w:rFonts w:ascii="Arial" w:hAnsi="Arial" w:cs="Arial"/>
          <w:color w:val="000000"/>
          <w:sz w:val="28"/>
          <w:szCs w:val="28"/>
        </w:rPr>
        <w:t>f</w:t>
      </w:r>
      <w:r w:rsidR="003F0561" w:rsidRPr="4C60C8C8">
        <w:rPr>
          <w:rFonts w:ascii="Arial" w:hAnsi="Arial" w:cs="Arial"/>
          <w:color w:val="000000"/>
          <w:sz w:val="28"/>
          <w:szCs w:val="28"/>
        </w:rPr>
        <w:t xml:space="preserve"> visitor numbers and spend would be very useful</w:t>
      </w:r>
      <w:r w:rsidR="00C662CD">
        <w:rPr>
          <w:rFonts w:ascii="Arial" w:hAnsi="Arial" w:cs="Arial"/>
          <w:color w:val="000000"/>
          <w:sz w:val="28"/>
          <w:szCs w:val="28"/>
        </w:rPr>
        <w:t>.</w:t>
      </w:r>
    </w:p>
    <w:p w14:paraId="0209FA28" w14:textId="1DFDC6D5" w:rsidR="00447A15" w:rsidRPr="00447A15" w:rsidRDefault="00936318" w:rsidP="00447A15">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Many comments </w:t>
      </w:r>
      <w:r w:rsidR="00FF3FDB">
        <w:rPr>
          <w:rFonts w:ascii="Arial" w:hAnsi="Arial" w:cs="Arial"/>
          <w:color w:val="000000"/>
          <w:sz w:val="28"/>
          <w:szCs w:val="28"/>
        </w:rPr>
        <w:t xml:space="preserve">highlighted </w:t>
      </w:r>
      <w:r w:rsidR="000C73BE">
        <w:rPr>
          <w:rFonts w:ascii="Arial" w:hAnsi="Arial" w:cs="Arial"/>
          <w:color w:val="000000"/>
          <w:sz w:val="28"/>
          <w:szCs w:val="28"/>
        </w:rPr>
        <w:t xml:space="preserve">the usefulness of faster indicators </w:t>
      </w:r>
      <w:r w:rsidR="00EE44CB">
        <w:rPr>
          <w:rFonts w:ascii="Arial" w:hAnsi="Arial" w:cs="Arial"/>
          <w:color w:val="000000"/>
          <w:sz w:val="28"/>
          <w:szCs w:val="28"/>
        </w:rPr>
        <w:t xml:space="preserve">of </w:t>
      </w:r>
      <w:r w:rsidR="00DD33F2">
        <w:rPr>
          <w:rFonts w:ascii="Arial" w:hAnsi="Arial" w:cs="Arial"/>
          <w:color w:val="000000"/>
          <w:sz w:val="28"/>
          <w:szCs w:val="28"/>
        </w:rPr>
        <w:t>visitor numbers</w:t>
      </w:r>
      <w:r w:rsidR="00EE44CB">
        <w:rPr>
          <w:rFonts w:ascii="Arial" w:hAnsi="Arial" w:cs="Arial"/>
          <w:color w:val="000000"/>
          <w:sz w:val="28"/>
          <w:szCs w:val="28"/>
        </w:rPr>
        <w:t xml:space="preserve"> and </w:t>
      </w:r>
      <w:r w:rsidR="00DD33F2">
        <w:rPr>
          <w:rFonts w:ascii="Arial" w:hAnsi="Arial" w:cs="Arial"/>
          <w:color w:val="000000"/>
          <w:sz w:val="28"/>
          <w:szCs w:val="28"/>
        </w:rPr>
        <w:t>spend</w:t>
      </w:r>
      <w:r w:rsidR="008D4934">
        <w:rPr>
          <w:rFonts w:ascii="Arial" w:hAnsi="Arial" w:cs="Arial"/>
          <w:color w:val="000000"/>
          <w:sz w:val="28"/>
          <w:szCs w:val="28"/>
        </w:rPr>
        <w:t xml:space="preserve">, </w:t>
      </w:r>
      <w:r w:rsidR="009A485C">
        <w:rPr>
          <w:rFonts w:ascii="Arial" w:hAnsi="Arial" w:cs="Arial"/>
          <w:color w:val="000000"/>
          <w:sz w:val="28"/>
          <w:szCs w:val="28"/>
        </w:rPr>
        <w:t>with reasons provided</w:t>
      </w:r>
      <w:r w:rsidR="00BE2603">
        <w:rPr>
          <w:rFonts w:ascii="Arial" w:hAnsi="Arial" w:cs="Arial"/>
          <w:color w:val="000000"/>
          <w:sz w:val="28"/>
          <w:szCs w:val="28"/>
        </w:rPr>
        <w:t xml:space="preserve"> such </w:t>
      </w:r>
      <w:proofErr w:type="gramStart"/>
      <w:r w:rsidR="00BE2603">
        <w:rPr>
          <w:rFonts w:ascii="Arial" w:hAnsi="Arial" w:cs="Arial"/>
          <w:color w:val="000000"/>
          <w:sz w:val="28"/>
          <w:szCs w:val="28"/>
        </w:rPr>
        <w:t>as</w:t>
      </w:r>
      <w:r w:rsidR="00DD33F2">
        <w:rPr>
          <w:rFonts w:ascii="Arial" w:hAnsi="Arial" w:cs="Arial"/>
          <w:color w:val="000000"/>
          <w:sz w:val="28"/>
          <w:szCs w:val="28"/>
        </w:rPr>
        <w:t>;</w:t>
      </w:r>
      <w:proofErr w:type="gramEnd"/>
    </w:p>
    <w:p w14:paraId="09D3AC83" w14:textId="445A3179" w:rsidR="00C525FF" w:rsidRPr="00C525FF" w:rsidRDefault="00F803E4" w:rsidP="003D6B44">
      <w:pPr>
        <w:pStyle w:val="ListParagraph"/>
        <w:numPr>
          <w:ilvl w:val="0"/>
          <w:numId w:val="24"/>
        </w:numPr>
        <w:autoSpaceDE w:val="0"/>
        <w:autoSpaceDN w:val="0"/>
        <w:adjustRightInd w:val="0"/>
        <w:rPr>
          <w:rFonts w:ascii="Arial" w:hAnsi="Arial" w:cs="Arial"/>
          <w:color w:val="000000"/>
          <w:sz w:val="28"/>
          <w:szCs w:val="28"/>
        </w:rPr>
      </w:pPr>
      <w:r>
        <w:rPr>
          <w:rFonts w:ascii="Arial" w:hAnsi="Arial" w:cs="Arial"/>
          <w:color w:val="000000"/>
          <w:sz w:val="28"/>
          <w:szCs w:val="28"/>
        </w:rPr>
        <w:t>A</w:t>
      </w:r>
      <w:r w:rsidR="00DC4608">
        <w:rPr>
          <w:rFonts w:ascii="Arial" w:hAnsi="Arial" w:cs="Arial"/>
          <w:color w:val="000000"/>
          <w:sz w:val="28"/>
          <w:szCs w:val="28"/>
        </w:rPr>
        <w:t xml:space="preserve"> </w:t>
      </w:r>
      <w:r w:rsidR="002F7C70">
        <w:rPr>
          <w:rFonts w:ascii="Arial" w:hAnsi="Arial" w:cs="Arial"/>
          <w:color w:val="000000"/>
          <w:sz w:val="28"/>
          <w:szCs w:val="28"/>
        </w:rPr>
        <w:t>timelier</w:t>
      </w:r>
      <w:r w:rsidR="00DC4608">
        <w:rPr>
          <w:rFonts w:ascii="Arial" w:hAnsi="Arial" w:cs="Arial"/>
          <w:color w:val="000000"/>
          <w:sz w:val="28"/>
          <w:szCs w:val="28"/>
        </w:rPr>
        <w:t xml:space="preserve"> indication even if not completely verified would be extremely useful to help inform budgets, marketing </w:t>
      </w:r>
      <w:proofErr w:type="gramStart"/>
      <w:r w:rsidR="00DC4608">
        <w:rPr>
          <w:rFonts w:ascii="Arial" w:hAnsi="Arial" w:cs="Arial"/>
          <w:color w:val="000000"/>
          <w:sz w:val="28"/>
          <w:szCs w:val="28"/>
        </w:rPr>
        <w:t>spend</w:t>
      </w:r>
      <w:proofErr w:type="gramEnd"/>
      <w:r w:rsidR="00DC4608">
        <w:rPr>
          <w:rFonts w:ascii="Arial" w:hAnsi="Arial" w:cs="Arial"/>
          <w:color w:val="000000"/>
          <w:sz w:val="28"/>
          <w:szCs w:val="28"/>
        </w:rPr>
        <w:t xml:space="preserve"> and performance</w:t>
      </w:r>
    </w:p>
    <w:p w14:paraId="002722FE" w14:textId="5328C832" w:rsidR="00514AD6" w:rsidRPr="00514AD6" w:rsidRDefault="00DD33F2" w:rsidP="003D6B44">
      <w:pPr>
        <w:pStyle w:val="ListParagraph"/>
        <w:numPr>
          <w:ilvl w:val="0"/>
          <w:numId w:val="24"/>
        </w:numPr>
        <w:autoSpaceDE w:val="0"/>
        <w:autoSpaceDN w:val="0"/>
        <w:adjustRightInd w:val="0"/>
        <w:rPr>
          <w:rFonts w:ascii="Arial" w:hAnsi="Arial" w:cs="Arial"/>
          <w:color w:val="000000"/>
          <w:sz w:val="28"/>
          <w:szCs w:val="28"/>
        </w:rPr>
      </w:pPr>
      <w:r>
        <w:rPr>
          <w:rFonts w:ascii="Arial" w:hAnsi="Arial" w:cs="Arial"/>
          <w:color w:val="000000"/>
          <w:sz w:val="28"/>
          <w:szCs w:val="28"/>
        </w:rPr>
        <w:t>Faster indicat</w:t>
      </w:r>
      <w:r w:rsidR="00E84BCC">
        <w:rPr>
          <w:rFonts w:ascii="Arial" w:hAnsi="Arial" w:cs="Arial"/>
          <w:color w:val="000000"/>
          <w:sz w:val="28"/>
          <w:szCs w:val="28"/>
        </w:rPr>
        <w:t xml:space="preserve">ors </w:t>
      </w:r>
      <w:r w:rsidR="006E5929">
        <w:rPr>
          <w:rFonts w:ascii="Arial" w:hAnsi="Arial" w:cs="Arial"/>
          <w:color w:val="000000"/>
          <w:sz w:val="28"/>
          <w:szCs w:val="28"/>
        </w:rPr>
        <w:t xml:space="preserve">would allow users to more accurately report and respond to visitor trends, alongside being able to frequently benchmark </w:t>
      </w:r>
      <w:r w:rsidR="00972D63">
        <w:rPr>
          <w:rFonts w:ascii="Arial" w:hAnsi="Arial" w:cs="Arial"/>
          <w:color w:val="000000"/>
          <w:sz w:val="28"/>
          <w:szCs w:val="28"/>
        </w:rPr>
        <w:t xml:space="preserve">other statistics </w:t>
      </w:r>
      <w:r w:rsidR="006E5929">
        <w:rPr>
          <w:rFonts w:ascii="Arial" w:hAnsi="Arial" w:cs="Arial"/>
          <w:color w:val="000000"/>
          <w:sz w:val="28"/>
          <w:szCs w:val="28"/>
        </w:rPr>
        <w:t>against</w:t>
      </w:r>
    </w:p>
    <w:p w14:paraId="74580A64" w14:textId="171981EC" w:rsidR="00E70551" w:rsidRPr="00E70551" w:rsidRDefault="005169CA" w:rsidP="003D6B44">
      <w:pPr>
        <w:pStyle w:val="ListParagraph"/>
        <w:numPr>
          <w:ilvl w:val="0"/>
          <w:numId w:val="24"/>
        </w:numPr>
        <w:autoSpaceDE w:val="0"/>
        <w:autoSpaceDN w:val="0"/>
        <w:adjustRightInd w:val="0"/>
        <w:rPr>
          <w:rFonts w:ascii="Arial" w:hAnsi="Arial" w:cs="Arial"/>
          <w:color w:val="000000"/>
          <w:sz w:val="28"/>
          <w:szCs w:val="28"/>
        </w:rPr>
      </w:pPr>
      <w:r>
        <w:rPr>
          <w:rFonts w:ascii="Arial" w:hAnsi="Arial" w:cs="Arial"/>
          <w:color w:val="000000"/>
          <w:sz w:val="28"/>
          <w:szCs w:val="28"/>
        </w:rPr>
        <w:t>Key timely insights could help inform strategic work and support the wider visitor economy businesses</w:t>
      </w:r>
    </w:p>
    <w:p w14:paraId="0586D130" w14:textId="489A05F6" w:rsidR="004E3B25" w:rsidRPr="004E3B25" w:rsidRDefault="004F6878" w:rsidP="003D6B44">
      <w:pPr>
        <w:pStyle w:val="ListParagraph"/>
        <w:numPr>
          <w:ilvl w:val="0"/>
          <w:numId w:val="24"/>
        </w:numPr>
        <w:autoSpaceDE w:val="0"/>
        <w:autoSpaceDN w:val="0"/>
        <w:adjustRightInd w:val="0"/>
        <w:rPr>
          <w:rFonts w:ascii="Arial" w:hAnsi="Arial" w:cs="Arial"/>
          <w:color w:val="000000"/>
          <w:sz w:val="28"/>
          <w:szCs w:val="28"/>
        </w:rPr>
      </w:pPr>
      <w:r>
        <w:rPr>
          <w:rFonts w:ascii="Arial" w:hAnsi="Arial" w:cs="Arial"/>
          <w:color w:val="000000"/>
          <w:sz w:val="28"/>
          <w:szCs w:val="28"/>
        </w:rPr>
        <w:t>The COVID-19 pandemic and associated restrictions highlighted the need for more timely data</w:t>
      </w:r>
    </w:p>
    <w:p w14:paraId="462F3B79" w14:textId="57E3964B" w:rsidR="00745AC8" w:rsidRPr="00745AC8" w:rsidRDefault="002B231A" w:rsidP="003D6B44">
      <w:pPr>
        <w:pStyle w:val="ListParagraph"/>
        <w:numPr>
          <w:ilvl w:val="0"/>
          <w:numId w:val="24"/>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Providing statistics in a timely manner </w:t>
      </w:r>
      <w:r w:rsidR="00860CC4">
        <w:rPr>
          <w:rFonts w:ascii="Arial" w:hAnsi="Arial" w:cs="Arial"/>
          <w:color w:val="000000"/>
          <w:sz w:val="28"/>
          <w:szCs w:val="28"/>
        </w:rPr>
        <w:t xml:space="preserve">would allow a real-time understanding of the tourism industry </w:t>
      </w:r>
      <w:r w:rsidR="00815F65">
        <w:rPr>
          <w:rFonts w:ascii="Arial" w:hAnsi="Arial" w:cs="Arial"/>
          <w:color w:val="000000"/>
          <w:sz w:val="28"/>
          <w:szCs w:val="28"/>
        </w:rPr>
        <w:t>rather than having to wait several months for information</w:t>
      </w:r>
    </w:p>
    <w:p w14:paraId="67488BA5" w14:textId="77777777" w:rsidR="00C51540" w:rsidRDefault="00C51540" w:rsidP="00863316">
      <w:pPr>
        <w:pStyle w:val="ListParagraph"/>
        <w:autoSpaceDE w:val="0"/>
        <w:autoSpaceDN w:val="0"/>
        <w:adjustRightInd w:val="0"/>
        <w:ind w:left="0"/>
        <w:rPr>
          <w:rFonts w:ascii="Arial" w:hAnsi="Arial" w:cs="Arial"/>
          <w:color w:val="000000"/>
          <w:sz w:val="28"/>
          <w:szCs w:val="28"/>
        </w:rPr>
      </w:pPr>
    </w:p>
    <w:p w14:paraId="368985B4" w14:textId="205F0A89" w:rsidR="000A3F63" w:rsidRPr="000A3F63" w:rsidRDefault="00815F65" w:rsidP="000A3F63">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Respondents also shared some concerns, </w:t>
      </w:r>
      <w:proofErr w:type="gramStart"/>
      <w:r>
        <w:rPr>
          <w:rFonts w:ascii="Arial" w:hAnsi="Arial" w:cs="Arial"/>
          <w:color w:val="000000"/>
          <w:sz w:val="28"/>
          <w:szCs w:val="28"/>
        </w:rPr>
        <w:t>including;</w:t>
      </w:r>
      <w:proofErr w:type="gramEnd"/>
    </w:p>
    <w:p w14:paraId="74D0D32B" w14:textId="5109929D" w:rsidR="005F6C88" w:rsidRPr="005F6C88" w:rsidRDefault="000579E3" w:rsidP="003D6B44">
      <w:pPr>
        <w:pStyle w:val="ListParagraph"/>
        <w:numPr>
          <w:ilvl w:val="0"/>
          <w:numId w:val="25"/>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clarity around shareability of faster indicators – who would have access and how the data </w:t>
      </w:r>
      <w:r w:rsidR="004E7078">
        <w:rPr>
          <w:rFonts w:ascii="Arial" w:hAnsi="Arial" w:cs="Arial"/>
          <w:color w:val="000000"/>
          <w:sz w:val="28"/>
          <w:szCs w:val="28"/>
        </w:rPr>
        <w:t>would be communicated and published</w:t>
      </w:r>
    </w:p>
    <w:p w14:paraId="0BA40368" w14:textId="774A62EE" w:rsidR="006F1FDF" w:rsidRPr="006F1FDF" w:rsidRDefault="009C105E" w:rsidP="003D6B44">
      <w:pPr>
        <w:pStyle w:val="ListParagraph"/>
        <w:numPr>
          <w:ilvl w:val="0"/>
          <w:numId w:val="25"/>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Faster indicators would need to </w:t>
      </w:r>
      <w:r w:rsidR="00590324">
        <w:rPr>
          <w:rFonts w:ascii="Arial" w:hAnsi="Arial" w:cs="Arial"/>
          <w:color w:val="000000"/>
          <w:sz w:val="28"/>
          <w:szCs w:val="28"/>
        </w:rPr>
        <w:t>maintain data accuracy, coverage</w:t>
      </w:r>
      <w:r w:rsidR="00186AB0">
        <w:rPr>
          <w:rFonts w:ascii="Arial" w:hAnsi="Arial" w:cs="Arial"/>
          <w:color w:val="000000"/>
          <w:sz w:val="28"/>
          <w:szCs w:val="28"/>
        </w:rPr>
        <w:t xml:space="preserve"> and</w:t>
      </w:r>
      <w:r w:rsidR="00F91B94">
        <w:rPr>
          <w:rFonts w:ascii="Arial" w:hAnsi="Arial" w:cs="Arial"/>
          <w:color w:val="000000"/>
          <w:sz w:val="28"/>
          <w:szCs w:val="28"/>
        </w:rPr>
        <w:t xml:space="preserve"> </w:t>
      </w:r>
      <w:r w:rsidR="00590324">
        <w:rPr>
          <w:rFonts w:ascii="Arial" w:hAnsi="Arial" w:cs="Arial"/>
          <w:color w:val="000000"/>
          <w:sz w:val="28"/>
          <w:szCs w:val="28"/>
        </w:rPr>
        <w:t>robustness</w:t>
      </w:r>
    </w:p>
    <w:p w14:paraId="42820691" w14:textId="7BC232C1" w:rsidR="008D1AFB" w:rsidRDefault="008D1AFB" w:rsidP="003D6B44">
      <w:pPr>
        <w:pStyle w:val="ListParagraph"/>
        <w:numPr>
          <w:ilvl w:val="0"/>
          <w:numId w:val="25"/>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Whilst quicker estimates of visitor numbers and spend has some use, other indicators </w:t>
      </w:r>
      <w:r w:rsidR="004919FC">
        <w:rPr>
          <w:rFonts w:ascii="Arial" w:hAnsi="Arial" w:cs="Arial"/>
          <w:color w:val="000000"/>
          <w:sz w:val="28"/>
          <w:szCs w:val="28"/>
        </w:rPr>
        <w:t>of forward demand (such as bookings</w:t>
      </w:r>
      <w:r w:rsidR="00146D1A">
        <w:rPr>
          <w:rFonts w:ascii="Arial" w:hAnsi="Arial" w:cs="Arial"/>
          <w:color w:val="000000"/>
          <w:sz w:val="28"/>
          <w:szCs w:val="28"/>
        </w:rPr>
        <w:t xml:space="preserve"> and payments)</w:t>
      </w:r>
      <w:r w:rsidR="004919FC">
        <w:rPr>
          <w:rFonts w:ascii="Arial" w:hAnsi="Arial" w:cs="Arial"/>
          <w:color w:val="000000"/>
          <w:sz w:val="28"/>
          <w:szCs w:val="28"/>
        </w:rPr>
        <w:t xml:space="preserve"> are potentially more useful for industry users</w:t>
      </w:r>
    </w:p>
    <w:p w14:paraId="1B3FF6CF" w14:textId="77777777" w:rsidR="003F0561" w:rsidRDefault="003F0561" w:rsidP="00863316">
      <w:pPr>
        <w:pStyle w:val="ListParagraph"/>
        <w:autoSpaceDE w:val="0"/>
        <w:autoSpaceDN w:val="0"/>
        <w:adjustRightInd w:val="0"/>
        <w:ind w:left="0"/>
        <w:rPr>
          <w:rFonts w:ascii="Arial" w:hAnsi="Arial" w:cs="Arial"/>
          <w:color w:val="000000"/>
          <w:sz w:val="28"/>
          <w:szCs w:val="28"/>
        </w:rPr>
      </w:pPr>
    </w:p>
    <w:p w14:paraId="747797E1" w14:textId="1A32ABF7" w:rsidR="002C7DA1" w:rsidRPr="00613A83" w:rsidRDefault="00125D06" w:rsidP="002C7DA1">
      <w:pPr>
        <w:pStyle w:val="BodyText"/>
        <w:rPr>
          <w:rFonts w:ascii="Arial" w:hAnsi="Arial" w:cs="Arial"/>
          <w:b/>
          <w:bCs/>
          <w:color w:val="000000"/>
          <w:sz w:val="28"/>
          <w:szCs w:val="28"/>
        </w:rPr>
      </w:pPr>
      <w:r w:rsidRPr="00613A83">
        <w:rPr>
          <w:rFonts w:ascii="Arial" w:hAnsi="Arial" w:cs="Arial"/>
          <w:b/>
          <w:color w:val="000000"/>
          <w:sz w:val="28"/>
          <w:szCs w:val="28"/>
        </w:rPr>
        <w:t>Our response</w:t>
      </w:r>
      <w:r w:rsidR="002C7DA1" w:rsidRPr="00613A83">
        <w:rPr>
          <w:rFonts w:ascii="Arial" w:hAnsi="Arial" w:cs="Arial"/>
          <w:b/>
          <w:bCs/>
          <w:color w:val="000000"/>
          <w:sz w:val="28"/>
          <w:szCs w:val="28"/>
        </w:rPr>
        <w:t xml:space="preserve"> to questions covered under the </w:t>
      </w:r>
      <w:r w:rsidR="002C7DA1">
        <w:rPr>
          <w:rFonts w:ascii="Arial" w:hAnsi="Arial" w:cs="Arial"/>
          <w:b/>
          <w:bCs/>
          <w:color w:val="000000"/>
          <w:sz w:val="28"/>
          <w:szCs w:val="28"/>
        </w:rPr>
        <w:t>faster indicators</w:t>
      </w:r>
      <w:r w:rsidR="002C7DA1" w:rsidRPr="00613A83">
        <w:rPr>
          <w:rFonts w:ascii="Arial" w:hAnsi="Arial" w:cs="Arial"/>
          <w:b/>
          <w:bCs/>
          <w:color w:val="000000"/>
          <w:sz w:val="28"/>
          <w:szCs w:val="28"/>
        </w:rPr>
        <w:t xml:space="preserve"> section</w:t>
      </w:r>
    </w:p>
    <w:p w14:paraId="4B97B729" w14:textId="02B1588C" w:rsidR="00B92B7A" w:rsidRPr="00B92B7A" w:rsidRDefault="008B4172" w:rsidP="00B92B7A">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The consultation </w:t>
      </w:r>
      <w:r w:rsidR="00FE2319">
        <w:rPr>
          <w:rFonts w:ascii="Arial" w:hAnsi="Arial" w:cs="Arial"/>
          <w:color w:val="000000"/>
          <w:sz w:val="28"/>
          <w:szCs w:val="28"/>
        </w:rPr>
        <w:t>demonstrates</w:t>
      </w:r>
      <w:r>
        <w:rPr>
          <w:rFonts w:ascii="Arial" w:hAnsi="Arial" w:cs="Arial"/>
          <w:color w:val="000000"/>
          <w:sz w:val="28"/>
          <w:szCs w:val="28"/>
        </w:rPr>
        <w:t xml:space="preserve"> very strong support for the availability of faster indicators of travel and tourism. </w:t>
      </w:r>
      <w:r w:rsidR="00CF120D">
        <w:rPr>
          <w:rFonts w:ascii="Arial" w:hAnsi="Arial" w:cs="Arial"/>
          <w:color w:val="000000"/>
          <w:sz w:val="28"/>
          <w:szCs w:val="28"/>
        </w:rPr>
        <w:t xml:space="preserve">Initial work has been conducted during the review to investigate modelling approaches </w:t>
      </w:r>
      <w:r w:rsidR="00504DA4">
        <w:rPr>
          <w:rFonts w:ascii="Arial" w:hAnsi="Arial" w:cs="Arial"/>
          <w:color w:val="000000"/>
          <w:sz w:val="28"/>
          <w:szCs w:val="28"/>
        </w:rPr>
        <w:t>that could be used to produce</w:t>
      </w:r>
      <w:r w:rsidR="00CF120D">
        <w:rPr>
          <w:rFonts w:ascii="Arial" w:hAnsi="Arial" w:cs="Arial"/>
          <w:color w:val="000000"/>
          <w:sz w:val="28"/>
          <w:szCs w:val="28"/>
        </w:rPr>
        <w:t xml:space="preserve"> </w:t>
      </w:r>
      <w:r w:rsidR="00B517A7">
        <w:rPr>
          <w:rFonts w:ascii="Arial" w:hAnsi="Arial" w:cs="Arial"/>
          <w:color w:val="000000"/>
          <w:sz w:val="28"/>
          <w:szCs w:val="28"/>
        </w:rPr>
        <w:t>faster indicators</w:t>
      </w:r>
      <w:r w:rsidR="00E80649">
        <w:rPr>
          <w:rFonts w:ascii="Arial" w:hAnsi="Arial" w:cs="Arial"/>
          <w:color w:val="000000"/>
          <w:sz w:val="28"/>
          <w:szCs w:val="28"/>
        </w:rPr>
        <w:t xml:space="preserve"> which would be published separately from the official figures</w:t>
      </w:r>
      <w:r w:rsidR="00B517A7">
        <w:rPr>
          <w:rFonts w:ascii="Arial" w:hAnsi="Arial" w:cs="Arial"/>
          <w:color w:val="000000"/>
          <w:sz w:val="28"/>
          <w:szCs w:val="28"/>
        </w:rPr>
        <w:t xml:space="preserve">. The results of the consultation </w:t>
      </w:r>
      <w:r w:rsidR="005E2186">
        <w:rPr>
          <w:rFonts w:ascii="Arial" w:hAnsi="Arial" w:cs="Arial"/>
          <w:color w:val="000000"/>
          <w:sz w:val="28"/>
          <w:szCs w:val="28"/>
        </w:rPr>
        <w:t>mean that th</w:t>
      </w:r>
      <w:r w:rsidR="003314CF">
        <w:rPr>
          <w:rFonts w:ascii="Arial" w:hAnsi="Arial" w:cs="Arial"/>
          <w:color w:val="000000"/>
          <w:sz w:val="28"/>
          <w:szCs w:val="28"/>
        </w:rPr>
        <w:t xml:space="preserve">e additional </w:t>
      </w:r>
      <w:r w:rsidR="00163B20">
        <w:rPr>
          <w:rFonts w:ascii="Arial" w:hAnsi="Arial" w:cs="Arial"/>
          <w:color w:val="000000"/>
          <w:sz w:val="28"/>
          <w:szCs w:val="28"/>
        </w:rPr>
        <w:t>research</w:t>
      </w:r>
      <w:r w:rsidR="003314CF">
        <w:rPr>
          <w:rFonts w:ascii="Arial" w:hAnsi="Arial" w:cs="Arial"/>
          <w:color w:val="000000"/>
          <w:sz w:val="28"/>
          <w:szCs w:val="28"/>
        </w:rPr>
        <w:t xml:space="preserve"> required </w:t>
      </w:r>
      <w:r w:rsidR="00504DA4">
        <w:rPr>
          <w:rFonts w:ascii="Arial" w:hAnsi="Arial" w:cs="Arial"/>
          <w:color w:val="000000"/>
          <w:sz w:val="28"/>
          <w:szCs w:val="28"/>
        </w:rPr>
        <w:t xml:space="preserve">to </w:t>
      </w:r>
      <w:r w:rsidR="00504DA4">
        <w:rPr>
          <w:rFonts w:ascii="Arial" w:hAnsi="Arial" w:cs="Arial"/>
          <w:color w:val="000000"/>
          <w:sz w:val="28"/>
          <w:szCs w:val="28"/>
        </w:rPr>
        <w:lastRenderedPageBreak/>
        <w:t>develop and test these models</w:t>
      </w:r>
      <w:r w:rsidR="00E62BEA">
        <w:rPr>
          <w:rFonts w:ascii="Arial" w:hAnsi="Arial" w:cs="Arial"/>
          <w:color w:val="000000"/>
          <w:sz w:val="28"/>
          <w:szCs w:val="28"/>
        </w:rPr>
        <w:t xml:space="preserve"> </w:t>
      </w:r>
      <w:r w:rsidR="003314CF">
        <w:rPr>
          <w:rFonts w:ascii="Arial" w:hAnsi="Arial" w:cs="Arial"/>
          <w:color w:val="000000"/>
          <w:sz w:val="28"/>
          <w:szCs w:val="28"/>
        </w:rPr>
        <w:t>will be prioritised</w:t>
      </w:r>
      <w:r w:rsidR="00163B20">
        <w:rPr>
          <w:rFonts w:ascii="Arial" w:hAnsi="Arial" w:cs="Arial"/>
          <w:color w:val="000000"/>
          <w:sz w:val="28"/>
          <w:szCs w:val="28"/>
        </w:rPr>
        <w:t xml:space="preserve"> during the next phase of the work. In addition, we will consider if there are any additional </w:t>
      </w:r>
      <w:proofErr w:type="gramStart"/>
      <w:r w:rsidR="00163B20">
        <w:rPr>
          <w:rFonts w:ascii="Arial" w:hAnsi="Arial" w:cs="Arial"/>
          <w:color w:val="000000"/>
          <w:sz w:val="28"/>
          <w:szCs w:val="28"/>
        </w:rPr>
        <w:t>approaches</w:t>
      </w:r>
      <w:proofErr w:type="gramEnd"/>
      <w:r w:rsidR="00163B20">
        <w:rPr>
          <w:rFonts w:ascii="Arial" w:hAnsi="Arial" w:cs="Arial"/>
          <w:color w:val="000000"/>
          <w:sz w:val="28"/>
          <w:szCs w:val="28"/>
        </w:rPr>
        <w:t xml:space="preserve"> we could take </w:t>
      </w:r>
      <w:r w:rsidR="00F62195">
        <w:rPr>
          <w:rFonts w:ascii="Arial" w:hAnsi="Arial" w:cs="Arial"/>
          <w:color w:val="000000"/>
          <w:sz w:val="28"/>
          <w:szCs w:val="28"/>
        </w:rPr>
        <w:t xml:space="preserve">to improve the timeliness of the </w:t>
      </w:r>
      <w:r w:rsidR="00E80649">
        <w:rPr>
          <w:rFonts w:ascii="Arial" w:hAnsi="Arial" w:cs="Arial"/>
          <w:color w:val="000000"/>
          <w:sz w:val="28"/>
          <w:szCs w:val="28"/>
        </w:rPr>
        <w:t>official figures themselves</w:t>
      </w:r>
      <w:r w:rsidR="00322298">
        <w:rPr>
          <w:rFonts w:ascii="Arial" w:hAnsi="Arial" w:cs="Arial"/>
          <w:color w:val="000000"/>
          <w:sz w:val="28"/>
          <w:szCs w:val="28"/>
        </w:rPr>
        <w:t xml:space="preserve"> to reflect </w:t>
      </w:r>
      <w:r w:rsidR="00E56C16">
        <w:rPr>
          <w:rFonts w:ascii="Arial" w:hAnsi="Arial" w:cs="Arial"/>
          <w:color w:val="000000"/>
          <w:sz w:val="28"/>
          <w:szCs w:val="28"/>
        </w:rPr>
        <w:t>concerns around balancing accuracy and timeliness.</w:t>
      </w:r>
      <w:r w:rsidR="00785F87">
        <w:rPr>
          <w:rFonts w:ascii="Arial" w:hAnsi="Arial" w:cs="Arial"/>
          <w:color w:val="000000"/>
          <w:sz w:val="28"/>
          <w:szCs w:val="28"/>
        </w:rPr>
        <w:t xml:space="preserve"> </w:t>
      </w:r>
      <w:r w:rsidR="0000574E">
        <w:rPr>
          <w:rFonts w:ascii="Arial" w:hAnsi="Arial" w:cs="Arial"/>
          <w:color w:val="000000"/>
          <w:sz w:val="28"/>
          <w:szCs w:val="28"/>
        </w:rPr>
        <w:t xml:space="preserve">We acknowledge </w:t>
      </w:r>
      <w:r w:rsidR="007733DD">
        <w:rPr>
          <w:rFonts w:ascii="Arial" w:hAnsi="Arial" w:cs="Arial"/>
          <w:color w:val="000000"/>
          <w:sz w:val="28"/>
          <w:szCs w:val="28"/>
        </w:rPr>
        <w:t xml:space="preserve">that some users would like </w:t>
      </w:r>
      <w:r w:rsidR="00EC6CE1">
        <w:rPr>
          <w:rFonts w:ascii="Arial" w:hAnsi="Arial" w:cs="Arial"/>
          <w:color w:val="000000"/>
          <w:sz w:val="28"/>
          <w:szCs w:val="28"/>
        </w:rPr>
        <w:t xml:space="preserve">faster indicators of additional variables rather than just </w:t>
      </w:r>
      <w:r w:rsidR="00021C20">
        <w:rPr>
          <w:rFonts w:ascii="Arial" w:hAnsi="Arial" w:cs="Arial"/>
          <w:color w:val="000000"/>
          <w:sz w:val="28"/>
          <w:szCs w:val="28"/>
        </w:rPr>
        <w:t xml:space="preserve">visitor numbers and spend. </w:t>
      </w:r>
      <w:r w:rsidR="00716957">
        <w:rPr>
          <w:rFonts w:ascii="Arial" w:hAnsi="Arial" w:cs="Arial"/>
          <w:color w:val="000000"/>
          <w:sz w:val="28"/>
          <w:szCs w:val="28"/>
        </w:rPr>
        <w:t xml:space="preserve">We will consider this user requirement </w:t>
      </w:r>
      <w:r w:rsidR="000B1CB3">
        <w:rPr>
          <w:rFonts w:ascii="Arial" w:hAnsi="Arial" w:cs="Arial"/>
          <w:color w:val="000000"/>
          <w:sz w:val="28"/>
          <w:szCs w:val="28"/>
        </w:rPr>
        <w:t>although</w:t>
      </w:r>
      <w:r w:rsidR="002E1B88">
        <w:rPr>
          <w:rFonts w:ascii="Arial" w:hAnsi="Arial" w:cs="Arial"/>
          <w:color w:val="000000"/>
          <w:sz w:val="28"/>
          <w:szCs w:val="28"/>
        </w:rPr>
        <w:t xml:space="preserve"> it is unlikely to be possible to produce modelled estimates </w:t>
      </w:r>
      <w:r w:rsidR="00FD69A0">
        <w:rPr>
          <w:rFonts w:ascii="Arial" w:hAnsi="Arial" w:cs="Arial"/>
          <w:color w:val="000000"/>
          <w:sz w:val="28"/>
          <w:szCs w:val="28"/>
        </w:rPr>
        <w:t>for a large range of variables.</w:t>
      </w:r>
    </w:p>
    <w:p w14:paraId="6EEF1C03" w14:textId="77777777" w:rsidR="00F24FD6" w:rsidRDefault="00F24FD6" w:rsidP="00863316">
      <w:pPr>
        <w:pStyle w:val="ListParagraph"/>
        <w:autoSpaceDE w:val="0"/>
        <w:autoSpaceDN w:val="0"/>
        <w:adjustRightInd w:val="0"/>
        <w:ind w:left="0"/>
        <w:rPr>
          <w:rFonts w:ascii="Arial" w:hAnsi="Arial" w:cs="Arial"/>
          <w:color w:val="000000"/>
          <w:sz w:val="28"/>
          <w:szCs w:val="28"/>
        </w:rPr>
      </w:pPr>
    </w:p>
    <w:p w14:paraId="55EADA57"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56B841FE" w14:textId="3A51DF38" w:rsidR="00930EF8" w:rsidRDefault="00930EF8" w:rsidP="00B71993">
      <w:pPr>
        <w:pStyle w:val="Heading3"/>
      </w:pPr>
      <w:bookmarkStart w:id="12" w:name="_Toc97643206"/>
      <w:r>
        <w:t>Estimates of visitor numbers and spend</w:t>
      </w:r>
      <w:bookmarkEnd w:id="12"/>
    </w:p>
    <w:p w14:paraId="20486FD9" w14:textId="77777777" w:rsidR="003F0561" w:rsidRDefault="003F0561" w:rsidP="00863316">
      <w:pPr>
        <w:pStyle w:val="ListParagraph"/>
        <w:autoSpaceDE w:val="0"/>
        <w:autoSpaceDN w:val="0"/>
        <w:adjustRightInd w:val="0"/>
        <w:ind w:left="0"/>
        <w:rPr>
          <w:rFonts w:ascii="Arial" w:hAnsi="Arial" w:cs="Arial"/>
          <w:color w:val="000000"/>
          <w:sz w:val="28"/>
          <w:szCs w:val="28"/>
        </w:rPr>
      </w:pPr>
    </w:p>
    <w:p w14:paraId="4C1B17F3" w14:textId="174AA731" w:rsidR="00811D5F" w:rsidRPr="00811D5F" w:rsidRDefault="00B71993" w:rsidP="00811D5F">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We asked</w:t>
      </w:r>
      <w:r w:rsidR="003F5CD2" w:rsidRPr="4C60C8C8">
        <w:rPr>
          <w:rFonts w:ascii="Arial" w:hAnsi="Arial" w:cs="Arial"/>
          <w:color w:val="000000"/>
          <w:sz w:val="28"/>
          <w:szCs w:val="28"/>
        </w:rPr>
        <w:t xml:space="preserve"> two questions </w:t>
      </w:r>
      <w:r w:rsidR="00D05865">
        <w:rPr>
          <w:rFonts w:ascii="Arial" w:hAnsi="Arial" w:cs="Arial"/>
          <w:color w:val="000000"/>
          <w:sz w:val="28"/>
          <w:szCs w:val="28"/>
        </w:rPr>
        <w:t xml:space="preserve">on </w:t>
      </w:r>
      <w:r w:rsidR="000459CA" w:rsidRPr="4C60C8C8">
        <w:rPr>
          <w:rFonts w:ascii="Arial" w:hAnsi="Arial" w:cs="Arial"/>
          <w:color w:val="000000"/>
          <w:sz w:val="28"/>
          <w:szCs w:val="28"/>
        </w:rPr>
        <w:t xml:space="preserve">the </w:t>
      </w:r>
      <w:r w:rsidR="00542BEE">
        <w:rPr>
          <w:rFonts w:ascii="Arial" w:hAnsi="Arial" w:cs="Arial"/>
          <w:color w:val="000000"/>
          <w:sz w:val="28"/>
          <w:szCs w:val="28"/>
        </w:rPr>
        <w:t xml:space="preserve">usefulness of </w:t>
      </w:r>
      <w:r w:rsidR="000459CA" w:rsidRPr="4C60C8C8">
        <w:rPr>
          <w:rFonts w:ascii="Arial" w:hAnsi="Arial" w:cs="Arial"/>
          <w:color w:val="000000"/>
          <w:sz w:val="28"/>
          <w:szCs w:val="28"/>
        </w:rPr>
        <w:t>estimates of visitor numbers and spend</w:t>
      </w:r>
      <w:r w:rsidR="008C34D1">
        <w:rPr>
          <w:rFonts w:ascii="Arial" w:hAnsi="Arial" w:cs="Arial"/>
          <w:color w:val="000000"/>
          <w:sz w:val="28"/>
          <w:szCs w:val="28"/>
        </w:rPr>
        <w:t xml:space="preserve">, one </w:t>
      </w:r>
      <w:r w:rsidR="009C4A9E">
        <w:rPr>
          <w:rFonts w:ascii="Arial" w:hAnsi="Arial" w:cs="Arial"/>
          <w:color w:val="000000"/>
          <w:sz w:val="28"/>
          <w:szCs w:val="28"/>
        </w:rPr>
        <w:t>at</w:t>
      </w:r>
      <w:r w:rsidR="008C34D1">
        <w:rPr>
          <w:rFonts w:ascii="Arial" w:hAnsi="Arial" w:cs="Arial"/>
          <w:color w:val="000000"/>
          <w:sz w:val="28"/>
          <w:szCs w:val="28"/>
        </w:rPr>
        <w:t xml:space="preserve"> a UK </w:t>
      </w:r>
      <w:proofErr w:type="gramStart"/>
      <w:r w:rsidR="008C34D1">
        <w:rPr>
          <w:rFonts w:ascii="Arial" w:hAnsi="Arial" w:cs="Arial"/>
          <w:color w:val="000000"/>
          <w:sz w:val="28"/>
          <w:szCs w:val="28"/>
        </w:rPr>
        <w:t>level</w:t>
      </w:r>
      <w:r w:rsidR="000440A3">
        <w:rPr>
          <w:rFonts w:ascii="Arial" w:hAnsi="Arial" w:cs="Arial"/>
          <w:color w:val="000000"/>
          <w:sz w:val="28"/>
          <w:szCs w:val="28"/>
        </w:rPr>
        <w:t>;</w:t>
      </w:r>
      <w:proofErr w:type="gramEnd"/>
      <w:r w:rsidR="008C34D1">
        <w:rPr>
          <w:rFonts w:ascii="Arial" w:hAnsi="Arial" w:cs="Arial"/>
          <w:color w:val="000000"/>
          <w:sz w:val="28"/>
          <w:szCs w:val="28"/>
        </w:rPr>
        <w:t xml:space="preserve"> </w:t>
      </w:r>
    </w:p>
    <w:p w14:paraId="18B2B599" w14:textId="77777777" w:rsidR="00542BEE" w:rsidRDefault="00542BEE" w:rsidP="00863316">
      <w:pPr>
        <w:pStyle w:val="ListParagraph"/>
        <w:autoSpaceDE w:val="0"/>
        <w:autoSpaceDN w:val="0"/>
        <w:adjustRightInd w:val="0"/>
        <w:ind w:left="0"/>
        <w:rPr>
          <w:rFonts w:ascii="Arial" w:hAnsi="Arial" w:cs="Arial"/>
          <w:color w:val="000000"/>
          <w:sz w:val="28"/>
          <w:szCs w:val="28"/>
        </w:rPr>
      </w:pPr>
    </w:p>
    <w:p w14:paraId="7A1C1E7D" w14:textId="715F7D45" w:rsidR="0064359B" w:rsidRPr="00DC293E" w:rsidRDefault="0064359B" w:rsidP="00863316">
      <w:pPr>
        <w:pStyle w:val="ListParagraph"/>
        <w:autoSpaceDE w:val="0"/>
        <w:autoSpaceDN w:val="0"/>
        <w:adjustRightInd w:val="0"/>
        <w:ind w:left="0"/>
        <w:rPr>
          <w:rFonts w:ascii="Arial" w:hAnsi="Arial" w:cs="Arial"/>
          <w:b/>
          <w:color w:val="000000"/>
          <w:sz w:val="28"/>
          <w:szCs w:val="28"/>
        </w:rPr>
      </w:pPr>
      <w:r w:rsidRPr="00DC293E">
        <w:rPr>
          <w:rFonts w:ascii="Arial" w:hAnsi="Arial" w:cs="Arial"/>
          <w:b/>
          <w:color w:val="000000"/>
          <w:sz w:val="28"/>
          <w:szCs w:val="28"/>
        </w:rPr>
        <w:t>On a scale of 1 to 5, where 1 is not useful at all and 5 is very useful, how useful would estimates of visitor numbers and spend at a UK level be to you?</w:t>
      </w:r>
    </w:p>
    <w:p w14:paraId="4C5B202A" w14:textId="0700C305" w:rsidR="002B1159" w:rsidRPr="00DC293E" w:rsidRDefault="00506AED" w:rsidP="002B1159">
      <w:pPr>
        <w:pStyle w:val="ListParagraph"/>
        <w:autoSpaceDE w:val="0"/>
        <w:autoSpaceDN w:val="0"/>
        <w:adjustRightInd w:val="0"/>
        <w:ind w:left="0"/>
        <w:rPr>
          <w:rFonts w:ascii="Arial" w:hAnsi="Arial" w:cs="Arial"/>
          <w:b/>
          <w:color w:val="000000"/>
          <w:sz w:val="28"/>
          <w:szCs w:val="28"/>
        </w:rPr>
      </w:pPr>
      <w:r w:rsidRPr="00DC293E">
        <w:rPr>
          <w:rFonts w:ascii="Arial" w:hAnsi="Arial" w:cs="Arial"/>
          <w:b/>
          <w:color w:val="000000"/>
          <w:sz w:val="28"/>
          <w:szCs w:val="28"/>
        </w:rPr>
        <w:t xml:space="preserve">(Asked to all, </w:t>
      </w:r>
      <w:r w:rsidR="004B4705" w:rsidRPr="00DC293E">
        <w:rPr>
          <w:rFonts w:ascii="Arial" w:hAnsi="Arial" w:cs="Arial"/>
          <w:b/>
          <w:color w:val="000000"/>
          <w:sz w:val="28"/>
          <w:szCs w:val="28"/>
        </w:rPr>
        <w:t>60 responses)</w:t>
      </w:r>
    </w:p>
    <w:p w14:paraId="78BA06A4" w14:textId="2C28886D" w:rsidR="00C77A8A" w:rsidRPr="00C77A8A" w:rsidRDefault="00C77A8A" w:rsidP="00C77A8A">
      <w:pPr>
        <w:pStyle w:val="ListParagraph"/>
        <w:autoSpaceDE w:val="0"/>
        <w:autoSpaceDN w:val="0"/>
        <w:adjustRightInd w:val="0"/>
        <w:ind w:left="0"/>
        <w:rPr>
          <w:rFonts w:ascii="Arial" w:hAnsi="Arial" w:cs="Arial"/>
          <w:b/>
          <w:color w:val="000000"/>
          <w:sz w:val="28"/>
          <w:szCs w:val="28"/>
        </w:rPr>
      </w:pPr>
    </w:p>
    <w:p w14:paraId="29CFCBE5" w14:textId="078908BF" w:rsidR="000440A3" w:rsidRPr="00DC293E" w:rsidRDefault="000440A3" w:rsidP="00863316">
      <w:pPr>
        <w:pStyle w:val="ListParagraph"/>
        <w:autoSpaceDE w:val="0"/>
        <w:autoSpaceDN w:val="0"/>
        <w:adjustRightInd w:val="0"/>
        <w:ind w:left="0"/>
        <w:rPr>
          <w:rFonts w:ascii="Arial" w:hAnsi="Arial" w:cs="Arial"/>
          <w:b/>
          <w:bCs/>
          <w:color w:val="000000"/>
          <w:sz w:val="28"/>
          <w:szCs w:val="28"/>
        </w:rPr>
      </w:pPr>
      <w:r>
        <w:rPr>
          <w:rFonts w:ascii="Arial" w:hAnsi="Arial" w:cs="Arial"/>
          <w:color w:val="000000"/>
          <w:sz w:val="28"/>
          <w:szCs w:val="28"/>
        </w:rPr>
        <w:t>and the other a</w:t>
      </w:r>
      <w:r w:rsidR="009C4A9E">
        <w:rPr>
          <w:rFonts w:ascii="Arial" w:hAnsi="Arial" w:cs="Arial"/>
          <w:color w:val="000000"/>
          <w:sz w:val="28"/>
          <w:szCs w:val="28"/>
        </w:rPr>
        <w:t>t a</w:t>
      </w:r>
      <w:r>
        <w:rPr>
          <w:rFonts w:ascii="Arial" w:hAnsi="Arial" w:cs="Arial"/>
          <w:color w:val="000000"/>
          <w:sz w:val="28"/>
          <w:szCs w:val="28"/>
        </w:rPr>
        <w:t xml:space="preserve"> regional </w:t>
      </w:r>
      <w:proofErr w:type="gramStart"/>
      <w:r>
        <w:rPr>
          <w:rFonts w:ascii="Arial" w:hAnsi="Arial" w:cs="Arial"/>
          <w:color w:val="000000"/>
          <w:sz w:val="28"/>
          <w:szCs w:val="28"/>
        </w:rPr>
        <w:t>level;</w:t>
      </w:r>
      <w:proofErr w:type="gramEnd"/>
    </w:p>
    <w:p w14:paraId="62DA56D1" w14:textId="179B36A0" w:rsidR="002B1159" w:rsidRPr="00DC293E" w:rsidRDefault="00506AED" w:rsidP="002B1159">
      <w:pPr>
        <w:pStyle w:val="ListParagraph"/>
        <w:autoSpaceDE w:val="0"/>
        <w:autoSpaceDN w:val="0"/>
        <w:adjustRightInd w:val="0"/>
        <w:ind w:left="0"/>
        <w:rPr>
          <w:rFonts w:ascii="Arial" w:hAnsi="Arial" w:cs="Arial"/>
          <w:b/>
          <w:color w:val="000000"/>
          <w:sz w:val="28"/>
          <w:szCs w:val="28"/>
        </w:rPr>
      </w:pPr>
      <w:r w:rsidRPr="00DC293E">
        <w:rPr>
          <w:rFonts w:ascii="Arial" w:hAnsi="Arial" w:cs="Arial"/>
          <w:b/>
          <w:color w:val="000000"/>
          <w:sz w:val="28"/>
          <w:szCs w:val="28"/>
        </w:rPr>
        <w:t>On a scale of 1 to 5, where 1 is not useful at all and 5 is very useful, how useful would estimates of visitor numbers and spend at regional level be to you?</w:t>
      </w:r>
    </w:p>
    <w:p w14:paraId="2653A514" w14:textId="17820A79" w:rsidR="00875A26" w:rsidRPr="00DC293E" w:rsidRDefault="004B4705" w:rsidP="00875A26">
      <w:pPr>
        <w:pStyle w:val="ListParagraph"/>
        <w:autoSpaceDE w:val="0"/>
        <w:autoSpaceDN w:val="0"/>
        <w:adjustRightInd w:val="0"/>
        <w:ind w:left="0"/>
        <w:rPr>
          <w:rFonts w:ascii="Arial" w:hAnsi="Arial" w:cs="Arial"/>
          <w:b/>
          <w:color w:val="000000"/>
          <w:sz w:val="28"/>
          <w:szCs w:val="28"/>
        </w:rPr>
      </w:pPr>
      <w:r w:rsidRPr="00DC293E">
        <w:rPr>
          <w:rFonts w:ascii="Arial" w:hAnsi="Arial" w:cs="Arial"/>
          <w:b/>
          <w:color w:val="000000"/>
          <w:sz w:val="28"/>
          <w:szCs w:val="28"/>
        </w:rPr>
        <w:t xml:space="preserve">(Asked to all, </w:t>
      </w:r>
      <w:r w:rsidR="00165A17" w:rsidRPr="00DC293E">
        <w:rPr>
          <w:rFonts w:ascii="Arial" w:hAnsi="Arial" w:cs="Arial"/>
          <w:b/>
          <w:color w:val="000000"/>
          <w:sz w:val="28"/>
          <w:szCs w:val="28"/>
        </w:rPr>
        <w:t>61 responses)</w:t>
      </w:r>
    </w:p>
    <w:p w14:paraId="7761B85C" w14:textId="77777777" w:rsidR="00165A17" w:rsidRDefault="00165A17" w:rsidP="00863316">
      <w:pPr>
        <w:pStyle w:val="ListParagraph"/>
        <w:autoSpaceDE w:val="0"/>
        <w:autoSpaceDN w:val="0"/>
        <w:adjustRightInd w:val="0"/>
        <w:ind w:left="0"/>
        <w:rPr>
          <w:rFonts w:ascii="Arial" w:hAnsi="Arial" w:cs="Arial"/>
          <w:color w:val="000000"/>
          <w:sz w:val="28"/>
          <w:szCs w:val="28"/>
        </w:rPr>
      </w:pPr>
    </w:p>
    <w:p w14:paraId="388E5A54" w14:textId="0B377398" w:rsidR="003F5CD2" w:rsidRDefault="00FE7B6A" w:rsidP="00863316">
      <w:pPr>
        <w:pStyle w:val="ListParagraph"/>
        <w:autoSpaceDE w:val="0"/>
        <w:autoSpaceDN w:val="0"/>
        <w:adjustRightInd w:val="0"/>
        <w:ind w:left="0"/>
        <w:rPr>
          <w:rFonts w:ascii="Arial" w:hAnsi="Arial" w:cs="Arial"/>
          <w:color w:val="000000"/>
          <w:sz w:val="28"/>
          <w:szCs w:val="28"/>
        </w:rPr>
      </w:pPr>
      <w:r w:rsidRPr="4C60C8C8">
        <w:rPr>
          <w:rFonts w:ascii="Arial" w:hAnsi="Arial" w:cs="Arial"/>
          <w:color w:val="000000"/>
          <w:sz w:val="28"/>
          <w:szCs w:val="28"/>
        </w:rPr>
        <w:t xml:space="preserve">The most common answer </w:t>
      </w:r>
      <w:r w:rsidR="00D05865">
        <w:rPr>
          <w:rFonts w:ascii="Arial" w:hAnsi="Arial" w:cs="Arial"/>
          <w:color w:val="000000"/>
          <w:sz w:val="28"/>
          <w:szCs w:val="28"/>
        </w:rPr>
        <w:t xml:space="preserve">for both </w:t>
      </w:r>
      <w:r w:rsidR="002D2F27">
        <w:rPr>
          <w:rFonts w:ascii="Arial" w:hAnsi="Arial" w:cs="Arial"/>
          <w:color w:val="000000"/>
          <w:sz w:val="28"/>
          <w:szCs w:val="28"/>
        </w:rPr>
        <w:t>was</w:t>
      </w:r>
      <w:r w:rsidRPr="4C60C8C8">
        <w:rPr>
          <w:rFonts w:ascii="Arial" w:hAnsi="Arial" w:cs="Arial"/>
          <w:color w:val="000000"/>
          <w:sz w:val="28"/>
          <w:szCs w:val="28"/>
        </w:rPr>
        <w:t xml:space="preserve"> ‘5 – Very Useful’. </w:t>
      </w:r>
    </w:p>
    <w:p w14:paraId="14A19204" w14:textId="77777777" w:rsidR="008735C4" w:rsidRPr="008735C4" w:rsidRDefault="008735C4" w:rsidP="008735C4">
      <w:pPr>
        <w:pStyle w:val="ListParagraph"/>
        <w:autoSpaceDE w:val="0"/>
        <w:autoSpaceDN w:val="0"/>
        <w:adjustRightInd w:val="0"/>
        <w:ind w:left="0"/>
        <w:rPr>
          <w:rFonts w:ascii="Arial" w:hAnsi="Arial" w:cs="Arial"/>
          <w:color w:val="000000"/>
          <w:sz w:val="28"/>
          <w:szCs w:val="28"/>
        </w:rPr>
      </w:pPr>
    </w:p>
    <w:p w14:paraId="7971C351" w14:textId="696378DB" w:rsidR="00B94C20" w:rsidRDefault="009F5528" w:rsidP="00863316">
      <w:pPr>
        <w:pStyle w:val="ListParagraph"/>
        <w:autoSpaceDE w:val="0"/>
        <w:autoSpaceDN w:val="0"/>
        <w:adjustRightInd w:val="0"/>
        <w:ind w:left="0"/>
        <w:rPr>
          <w:rFonts w:ascii="Arial" w:hAnsi="Arial" w:cs="Arial"/>
          <w:color w:val="000000"/>
          <w:sz w:val="28"/>
          <w:szCs w:val="28"/>
        </w:rPr>
      </w:pPr>
      <w:r>
        <w:rPr>
          <w:rFonts w:ascii="Arial" w:hAnsi="Arial" w:cs="Arial"/>
          <w:b/>
          <w:color w:val="000000"/>
          <w:sz w:val="28"/>
          <w:szCs w:val="28"/>
        </w:rPr>
        <w:lastRenderedPageBreak/>
        <w:t>Figure 6: Chart showing how useful estimates of visitor numbers and spend at a UK level would be to respondents</w:t>
      </w:r>
      <w:r w:rsidR="00B94C20">
        <w:rPr>
          <w:noProof/>
        </w:rPr>
        <w:drawing>
          <wp:inline distT="0" distB="0" distL="0" distR="0" wp14:anchorId="4198C96E" wp14:editId="56468646">
            <wp:extent cx="5879805" cy="2764465"/>
            <wp:effectExtent l="0" t="0" r="6985" b="17145"/>
            <wp:docPr id="21" name="Chart 21">
              <a:extLst xmlns:a="http://schemas.openxmlformats.org/drawingml/2006/main">
                <a:ext uri="{FF2B5EF4-FFF2-40B4-BE49-F238E27FC236}">
                  <a16:creationId xmlns:a16="http://schemas.microsoft.com/office/drawing/2014/main" id="{EC79DDAF-2761-4F17-BBE2-398C063D1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5C2B4D" w14:textId="77777777" w:rsidR="00355D74" w:rsidRDefault="00355D74" w:rsidP="00863316">
      <w:pPr>
        <w:pStyle w:val="ListParagraph"/>
        <w:autoSpaceDE w:val="0"/>
        <w:autoSpaceDN w:val="0"/>
        <w:adjustRightInd w:val="0"/>
        <w:ind w:left="0"/>
        <w:rPr>
          <w:rFonts w:ascii="Arial" w:hAnsi="Arial" w:cs="Arial"/>
          <w:color w:val="000000"/>
          <w:sz w:val="28"/>
          <w:szCs w:val="28"/>
        </w:rPr>
      </w:pPr>
    </w:p>
    <w:p w14:paraId="23000D43" w14:textId="6F64BA34" w:rsidR="00B35112" w:rsidRDefault="00A124B5"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The majority of</w:t>
      </w:r>
      <w:r w:rsidR="00B35112">
        <w:rPr>
          <w:rFonts w:ascii="Arial" w:hAnsi="Arial" w:cs="Arial"/>
          <w:color w:val="000000"/>
          <w:sz w:val="28"/>
          <w:szCs w:val="28"/>
        </w:rPr>
        <w:t xml:space="preserve"> respondents felt like that data at a UK level </w:t>
      </w:r>
      <w:r w:rsidR="00431C76">
        <w:rPr>
          <w:rFonts w:ascii="Arial" w:hAnsi="Arial" w:cs="Arial"/>
          <w:color w:val="000000"/>
          <w:sz w:val="28"/>
          <w:szCs w:val="28"/>
        </w:rPr>
        <w:t xml:space="preserve">would be </w:t>
      </w:r>
      <w:proofErr w:type="gramStart"/>
      <w:r w:rsidR="00431C76">
        <w:rPr>
          <w:rFonts w:ascii="Arial" w:hAnsi="Arial" w:cs="Arial"/>
          <w:color w:val="000000"/>
          <w:sz w:val="28"/>
          <w:szCs w:val="28"/>
        </w:rPr>
        <w:t>useful</w:t>
      </w:r>
      <w:proofErr w:type="gramEnd"/>
      <w:r>
        <w:rPr>
          <w:rFonts w:ascii="Arial" w:hAnsi="Arial" w:cs="Arial"/>
          <w:color w:val="000000"/>
          <w:sz w:val="28"/>
          <w:szCs w:val="28"/>
        </w:rPr>
        <w:t xml:space="preserve"> but several felt that local/regional data </w:t>
      </w:r>
      <w:r w:rsidR="001A096C">
        <w:rPr>
          <w:rFonts w:ascii="Arial" w:hAnsi="Arial" w:cs="Arial"/>
          <w:color w:val="000000"/>
          <w:sz w:val="28"/>
          <w:szCs w:val="28"/>
        </w:rPr>
        <w:t xml:space="preserve">is just as </w:t>
      </w:r>
      <w:r w:rsidR="00370294">
        <w:rPr>
          <w:rFonts w:ascii="Arial" w:hAnsi="Arial" w:cs="Arial"/>
          <w:color w:val="000000"/>
          <w:sz w:val="28"/>
          <w:szCs w:val="28"/>
        </w:rPr>
        <w:t xml:space="preserve">useful, if not </w:t>
      </w:r>
      <w:r>
        <w:rPr>
          <w:rFonts w:ascii="Arial" w:hAnsi="Arial" w:cs="Arial"/>
          <w:color w:val="000000"/>
          <w:sz w:val="28"/>
          <w:szCs w:val="28"/>
        </w:rPr>
        <w:t xml:space="preserve">more. </w:t>
      </w:r>
      <w:r w:rsidR="004906DB">
        <w:rPr>
          <w:rFonts w:ascii="Arial" w:hAnsi="Arial" w:cs="Arial"/>
          <w:color w:val="000000"/>
          <w:sz w:val="28"/>
          <w:szCs w:val="28"/>
        </w:rPr>
        <w:t>Some comments on the usefulness of estimates at a UK level included:</w:t>
      </w:r>
    </w:p>
    <w:p w14:paraId="1D758DC3" w14:textId="3BA8D6FC" w:rsidR="00F91FCC" w:rsidRDefault="00104A10" w:rsidP="003D6B44">
      <w:pPr>
        <w:pStyle w:val="ListParagraph"/>
        <w:numPr>
          <w:ilvl w:val="0"/>
          <w:numId w:val="29"/>
        </w:numPr>
        <w:autoSpaceDE w:val="0"/>
        <w:autoSpaceDN w:val="0"/>
        <w:adjustRightInd w:val="0"/>
        <w:rPr>
          <w:rFonts w:ascii="Arial" w:hAnsi="Arial" w:cs="Arial"/>
          <w:color w:val="000000"/>
          <w:sz w:val="28"/>
          <w:szCs w:val="28"/>
        </w:rPr>
      </w:pPr>
      <w:r>
        <w:rPr>
          <w:rFonts w:ascii="Arial" w:hAnsi="Arial" w:cs="Arial"/>
          <w:color w:val="000000"/>
          <w:sz w:val="28"/>
          <w:szCs w:val="28"/>
        </w:rPr>
        <w:t>UK data</w:t>
      </w:r>
      <w:r w:rsidR="00051E50">
        <w:rPr>
          <w:rFonts w:ascii="Arial" w:hAnsi="Arial" w:cs="Arial"/>
          <w:color w:val="000000"/>
          <w:sz w:val="28"/>
          <w:szCs w:val="28"/>
        </w:rPr>
        <w:t xml:space="preserve"> </w:t>
      </w:r>
      <w:r w:rsidR="001303E1">
        <w:rPr>
          <w:rFonts w:ascii="Arial" w:hAnsi="Arial" w:cs="Arial"/>
          <w:color w:val="000000"/>
          <w:sz w:val="28"/>
          <w:szCs w:val="28"/>
        </w:rPr>
        <w:t xml:space="preserve">allows </w:t>
      </w:r>
      <w:proofErr w:type="gramStart"/>
      <w:r w:rsidR="00701B77">
        <w:rPr>
          <w:rFonts w:ascii="Arial" w:hAnsi="Arial" w:cs="Arial"/>
          <w:color w:val="000000"/>
          <w:sz w:val="28"/>
          <w:szCs w:val="28"/>
        </w:rPr>
        <w:t>evidence based</w:t>
      </w:r>
      <w:proofErr w:type="gramEnd"/>
      <w:r w:rsidR="00701B77">
        <w:rPr>
          <w:rFonts w:ascii="Arial" w:hAnsi="Arial" w:cs="Arial"/>
          <w:color w:val="000000"/>
          <w:sz w:val="28"/>
          <w:szCs w:val="28"/>
        </w:rPr>
        <w:t xml:space="preserve"> decision making by government</w:t>
      </w:r>
    </w:p>
    <w:p w14:paraId="1EA5731B" w14:textId="574C5684" w:rsidR="006D050B" w:rsidRPr="006D050B" w:rsidRDefault="00F91FCC" w:rsidP="003D6B44">
      <w:pPr>
        <w:pStyle w:val="ListParagraph"/>
        <w:numPr>
          <w:ilvl w:val="0"/>
          <w:numId w:val="29"/>
        </w:numPr>
        <w:autoSpaceDE w:val="0"/>
        <w:autoSpaceDN w:val="0"/>
        <w:adjustRightInd w:val="0"/>
        <w:rPr>
          <w:rFonts w:ascii="Arial" w:hAnsi="Arial" w:cs="Arial"/>
          <w:color w:val="000000"/>
          <w:sz w:val="28"/>
          <w:szCs w:val="28"/>
        </w:rPr>
      </w:pPr>
      <w:r>
        <w:rPr>
          <w:rFonts w:ascii="Arial" w:hAnsi="Arial" w:cs="Arial"/>
          <w:color w:val="000000"/>
          <w:sz w:val="28"/>
          <w:szCs w:val="28"/>
        </w:rPr>
        <w:t>Would enable international comparisons</w:t>
      </w:r>
    </w:p>
    <w:p w14:paraId="714EC97F" w14:textId="269FDF0B" w:rsidR="006F588F" w:rsidRPr="006F588F" w:rsidRDefault="004906DB" w:rsidP="003D6B44">
      <w:pPr>
        <w:pStyle w:val="ListParagraph"/>
        <w:numPr>
          <w:ilvl w:val="0"/>
          <w:numId w:val="29"/>
        </w:numPr>
        <w:autoSpaceDE w:val="0"/>
        <w:autoSpaceDN w:val="0"/>
        <w:adjustRightInd w:val="0"/>
        <w:rPr>
          <w:rFonts w:ascii="Arial" w:hAnsi="Arial" w:cs="Arial"/>
          <w:color w:val="000000"/>
          <w:sz w:val="28"/>
          <w:szCs w:val="28"/>
        </w:rPr>
      </w:pPr>
      <w:r>
        <w:rPr>
          <w:rFonts w:ascii="Arial" w:hAnsi="Arial" w:cs="Arial"/>
          <w:color w:val="000000"/>
          <w:sz w:val="28"/>
          <w:szCs w:val="28"/>
        </w:rPr>
        <w:t>Helps users to benchmark visitor numbers and spend data agains</w:t>
      </w:r>
      <w:r w:rsidR="000826F8">
        <w:rPr>
          <w:rFonts w:ascii="Arial" w:hAnsi="Arial" w:cs="Arial"/>
          <w:color w:val="000000"/>
          <w:sz w:val="28"/>
          <w:szCs w:val="28"/>
        </w:rPr>
        <w:t>t</w:t>
      </w:r>
    </w:p>
    <w:p w14:paraId="1DE0D93B" w14:textId="5E3C81B6" w:rsidR="00187160" w:rsidRDefault="00187160" w:rsidP="003D6B44">
      <w:pPr>
        <w:pStyle w:val="ListParagraph"/>
        <w:numPr>
          <w:ilvl w:val="0"/>
          <w:numId w:val="29"/>
        </w:numPr>
        <w:autoSpaceDE w:val="0"/>
        <w:autoSpaceDN w:val="0"/>
        <w:adjustRightInd w:val="0"/>
        <w:rPr>
          <w:rFonts w:ascii="Arial" w:hAnsi="Arial" w:cs="Arial"/>
          <w:color w:val="000000"/>
          <w:sz w:val="28"/>
          <w:szCs w:val="28"/>
        </w:rPr>
      </w:pPr>
      <w:r>
        <w:rPr>
          <w:rFonts w:ascii="Arial" w:hAnsi="Arial" w:cs="Arial"/>
          <w:color w:val="000000"/>
          <w:sz w:val="28"/>
          <w:szCs w:val="28"/>
        </w:rPr>
        <w:t>Too high level for individual businesses to make use of</w:t>
      </w:r>
    </w:p>
    <w:p w14:paraId="336C49A2" w14:textId="77777777" w:rsidR="00FA60DB" w:rsidRPr="00FA60DB" w:rsidRDefault="00FA60DB" w:rsidP="00370294">
      <w:pPr>
        <w:autoSpaceDE w:val="0"/>
        <w:autoSpaceDN w:val="0"/>
        <w:adjustRightInd w:val="0"/>
        <w:rPr>
          <w:rFonts w:ascii="Arial" w:hAnsi="Arial" w:cs="Arial"/>
          <w:color w:val="000000"/>
          <w:sz w:val="28"/>
          <w:szCs w:val="28"/>
        </w:rPr>
      </w:pPr>
    </w:p>
    <w:p w14:paraId="5D7A58CC" w14:textId="613F909F" w:rsidR="003F5CD2" w:rsidRDefault="009F5528" w:rsidP="00863316">
      <w:pPr>
        <w:pStyle w:val="ListParagraph"/>
        <w:autoSpaceDE w:val="0"/>
        <w:autoSpaceDN w:val="0"/>
        <w:adjustRightInd w:val="0"/>
        <w:ind w:left="0"/>
        <w:rPr>
          <w:rFonts w:ascii="Arial" w:hAnsi="Arial" w:cs="Arial"/>
          <w:color w:val="000000"/>
          <w:sz w:val="28"/>
          <w:szCs w:val="28"/>
        </w:rPr>
      </w:pPr>
      <w:r>
        <w:rPr>
          <w:rFonts w:ascii="Arial" w:hAnsi="Arial" w:cs="Arial"/>
          <w:b/>
          <w:color w:val="000000"/>
          <w:sz w:val="28"/>
          <w:szCs w:val="28"/>
        </w:rPr>
        <w:lastRenderedPageBreak/>
        <w:t>Figure 7: Chart showing how useful estimates of visitor numbers and spend at a regional level would be to respondents</w:t>
      </w:r>
      <w:r w:rsidR="00B94C20">
        <w:rPr>
          <w:noProof/>
        </w:rPr>
        <w:drawing>
          <wp:inline distT="0" distB="0" distL="0" distR="0" wp14:anchorId="1D2284D1" wp14:editId="5E8B0987">
            <wp:extent cx="5773479" cy="2945218"/>
            <wp:effectExtent l="0" t="0" r="17780" b="7620"/>
            <wp:docPr id="22" name="Chart 22">
              <a:extLst xmlns:a="http://schemas.openxmlformats.org/drawingml/2006/main">
                <a:ext uri="{FF2B5EF4-FFF2-40B4-BE49-F238E27FC236}">
                  <a16:creationId xmlns:a16="http://schemas.microsoft.com/office/drawing/2014/main" id="{2FAED42B-CA49-4EF2-99EE-1C1971CDF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BD2AEC" w14:textId="29FB7007" w:rsidR="00392AE0" w:rsidRPr="00392AE0" w:rsidRDefault="00392AE0" w:rsidP="00392AE0">
      <w:pPr>
        <w:pStyle w:val="ListParagraph"/>
        <w:autoSpaceDE w:val="0"/>
        <w:autoSpaceDN w:val="0"/>
        <w:adjustRightInd w:val="0"/>
        <w:ind w:left="0"/>
        <w:rPr>
          <w:rFonts w:ascii="Arial" w:hAnsi="Arial" w:cs="Arial"/>
          <w:color w:val="000000"/>
          <w:sz w:val="28"/>
          <w:szCs w:val="28"/>
        </w:rPr>
      </w:pPr>
    </w:p>
    <w:p w14:paraId="57F849C7" w14:textId="1282810B" w:rsidR="005C712B" w:rsidRPr="005C712B" w:rsidRDefault="00612731" w:rsidP="005C712B">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A number of respon</w:t>
      </w:r>
      <w:r w:rsidR="00BC6633">
        <w:rPr>
          <w:rFonts w:ascii="Arial" w:hAnsi="Arial" w:cs="Arial"/>
          <w:color w:val="000000"/>
          <w:sz w:val="28"/>
          <w:szCs w:val="28"/>
        </w:rPr>
        <w:t>dents listed the areas which would be</w:t>
      </w:r>
      <w:r w:rsidR="00777827">
        <w:rPr>
          <w:rFonts w:ascii="Arial" w:hAnsi="Arial" w:cs="Arial"/>
          <w:color w:val="000000"/>
          <w:sz w:val="28"/>
          <w:szCs w:val="28"/>
        </w:rPr>
        <w:t xml:space="preserve"> </w:t>
      </w:r>
      <w:proofErr w:type="gramStart"/>
      <w:r w:rsidR="00777827">
        <w:rPr>
          <w:rFonts w:ascii="Arial" w:hAnsi="Arial" w:cs="Arial"/>
          <w:color w:val="000000"/>
          <w:sz w:val="28"/>
          <w:szCs w:val="28"/>
        </w:rPr>
        <w:t>useful</w:t>
      </w:r>
      <w:proofErr w:type="gramEnd"/>
      <w:r w:rsidR="00777827">
        <w:rPr>
          <w:rFonts w:ascii="Arial" w:hAnsi="Arial" w:cs="Arial"/>
          <w:color w:val="000000"/>
          <w:sz w:val="28"/>
          <w:szCs w:val="28"/>
        </w:rPr>
        <w:t xml:space="preserve"> </w:t>
      </w:r>
      <w:r w:rsidR="00A47651">
        <w:rPr>
          <w:rFonts w:ascii="Arial" w:hAnsi="Arial" w:cs="Arial"/>
          <w:color w:val="000000"/>
          <w:sz w:val="28"/>
          <w:szCs w:val="28"/>
        </w:rPr>
        <w:t xml:space="preserve">and some queried </w:t>
      </w:r>
      <w:r w:rsidR="0015593A">
        <w:rPr>
          <w:rFonts w:ascii="Arial" w:hAnsi="Arial" w:cs="Arial"/>
          <w:color w:val="000000"/>
          <w:sz w:val="28"/>
          <w:szCs w:val="28"/>
        </w:rPr>
        <w:t>the definition of regional in this case.</w:t>
      </w:r>
      <w:r w:rsidR="00777827">
        <w:rPr>
          <w:rFonts w:ascii="Arial" w:hAnsi="Arial" w:cs="Arial"/>
          <w:color w:val="000000"/>
          <w:sz w:val="28"/>
          <w:szCs w:val="28"/>
        </w:rPr>
        <w:t xml:space="preserve"> </w:t>
      </w:r>
      <w:r w:rsidR="0041673C">
        <w:rPr>
          <w:rFonts w:ascii="Arial" w:hAnsi="Arial" w:cs="Arial"/>
          <w:color w:val="000000"/>
          <w:sz w:val="28"/>
          <w:szCs w:val="28"/>
        </w:rPr>
        <w:t>Other c</w:t>
      </w:r>
      <w:r w:rsidR="00914DA9">
        <w:rPr>
          <w:rFonts w:ascii="Arial" w:hAnsi="Arial" w:cs="Arial"/>
          <w:color w:val="000000"/>
          <w:sz w:val="28"/>
          <w:szCs w:val="28"/>
        </w:rPr>
        <w:t xml:space="preserve">omments </w:t>
      </w:r>
      <w:r w:rsidR="0001506C">
        <w:rPr>
          <w:rFonts w:ascii="Arial" w:hAnsi="Arial" w:cs="Arial"/>
          <w:color w:val="000000"/>
          <w:sz w:val="28"/>
          <w:szCs w:val="28"/>
        </w:rPr>
        <w:t xml:space="preserve">on the usefulness </w:t>
      </w:r>
      <w:r w:rsidR="0060263B">
        <w:rPr>
          <w:rFonts w:ascii="Arial" w:hAnsi="Arial" w:cs="Arial"/>
          <w:color w:val="000000"/>
          <w:sz w:val="28"/>
          <w:szCs w:val="28"/>
        </w:rPr>
        <w:t>of estimates at a regional level included:</w:t>
      </w:r>
    </w:p>
    <w:p w14:paraId="09AEFF71" w14:textId="5248FF5A" w:rsidR="003E34DF" w:rsidRDefault="003E34DF" w:rsidP="003D6B44">
      <w:pPr>
        <w:pStyle w:val="ListParagraph"/>
        <w:numPr>
          <w:ilvl w:val="0"/>
          <w:numId w:val="30"/>
        </w:numPr>
        <w:autoSpaceDE w:val="0"/>
        <w:autoSpaceDN w:val="0"/>
        <w:adjustRightInd w:val="0"/>
        <w:rPr>
          <w:rFonts w:ascii="Arial" w:hAnsi="Arial" w:cs="Arial"/>
          <w:color w:val="000000"/>
          <w:sz w:val="28"/>
          <w:szCs w:val="28"/>
        </w:rPr>
      </w:pPr>
      <w:r>
        <w:rPr>
          <w:rFonts w:ascii="Arial" w:hAnsi="Arial" w:cs="Arial"/>
          <w:color w:val="000000"/>
          <w:sz w:val="28"/>
          <w:szCs w:val="28"/>
        </w:rPr>
        <w:t>Local level data is essential to support local level destination planning and to help understand growth potential</w:t>
      </w:r>
    </w:p>
    <w:p w14:paraId="650CE851" w14:textId="55791089" w:rsidR="00F67DDF" w:rsidRDefault="00F67DDF" w:rsidP="003D6B44">
      <w:pPr>
        <w:pStyle w:val="ListParagraph"/>
        <w:numPr>
          <w:ilvl w:val="0"/>
          <w:numId w:val="30"/>
        </w:numPr>
        <w:autoSpaceDE w:val="0"/>
        <w:autoSpaceDN w:val="0"/>
        <w:adjustRightInd w:val="0"/>
        <w:rPr>
          <w:rFonts w:ascii="Arial" w:hAnsi="Arial" w:cs="Arial"/>
          <w:color w:val="000000"/>
          <w:sz w:val="28"/>
          <w:szCs w:val="28"/>
        </w:rPr>
      </w:pPr>
      <w:r>
        <w:rPr>
          <w:rFonts w:ascii="Arial" w:hAnsi="Arial" w:cs="Arial"/>
          <w:color w:val="000000"/>
          <w:sz w:val="28"/>
          <w:szCs w:val="28"/>
        </w:rPr>
        <w:t>Local level data at local authority level is needed</w:t>
      </w:r>
    </w:p>
    <w:p w14:paraId="6F3AFF85" w14:textId="207C46BE" w:rsidR="000D0219" w:rsidRPr="000D0219" w:rsidRDefault="001379C0" w:rsidP="003D6B44">
      <w:pPr>
        <w:pStyle w:val="ListParagraph"/>
        <w:numPr>
          <w:ilvl w:val="0"/>
          <w:numId w:val="30"/>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useful than </w:t>
      </w:r>
      <w:r w:rsidR="00EE2FB1">
        <w:rPr>
          <w:rFonts w:ascii="Arial" w:hAnsi="Arial" w:cs="Arial"/>
          <w:color w:val="000000"/>
          <w:sz w:val="28"/>
          <w:szCs w:val="28"/>
        </w:rPr>
        <w:t xml:space="preserve">at a </w:t>
      </w:r>
      <w:r>
        <w:rPr>
          <w:rFonts w:ascii="Arial" w:hAnsi="Arial" w:cs="Arial"/>
          <w:color w:val="000000"/>
          <w:sz w:val="28"/>
          <w:szCs w:val="28"/>
        </w:rPr>
        <w:t xml:space="preserve">UK </w:t>
      </w:r>
      <w:r w:rsidR="00EE2FB1">
        <w:rPr>
          <w:rFonts w:ascii="Arial" w:hAnsi="Arial" w:cs="Arial"/>
          <w:color w:val="000000"/>
          <w:sz w:val="28"/>
          <w:szCs w:val="28"/>
        </w:rPr>
        <w:t>level</w:t>
      </w:r>
      <w:r w:rsidR="00F016C8">
        <w:rPr>
          <w:rFonts w:ascii="Arial" w:hAnsi="Arial" w:cs="Arial"/>
          <w:color w:val="000000"/>
          <w:sz w:val="28"/>
          <w:szCs w:val="28"/>
        </w:rPr>
        <w:t>,</w:t>
      </w:r>
      <w:r w:rsidR="00172C81">
        <w:rPr>
          <w:rFonts w:ascii="Arial" w:hAnsi="Arial" w:cs="Arial"/>
          <w:color w:val="000000"/>
          <w:sz w:val="28"/>
          <w:szCs w:val="28"/>
        </w:rPr>
        <w:t xml:space="preserve"> allowing confidence in strategic decisions</w:t>
      </w:r>
      <w:r w:rsidR="00A45417">
        <w:rPr>
          <w:rFonts w:ascii="Arial" w:hAnsi="Arial" w:cs="Arial"/>
          <w:color w:val="000000"/>
          <w:sz w:val="28"/>
          <w:szCs w:val="28"/>
        </w:rPr>
        <w:t xml:space="preserve"> and </w:t>
      </w:r>
      <w:r w:rsidR="00BD0EDE">
        <w:rPr>
          <w:rFonts w:ascii="Arial" w:hAnsi="Arial" w:cs="Arial"/>
          <w:color w:val="000000"/>
          <w:sz w:val="28"/>
          <w:szCs w:val="28"/>
        </w:rPr>
        <w:t>benchmarking</w:t>
      </w:r>
      <w:r w:rsidR="00A45417">
        <w:rPr>
          <w:rFonts w:ascii="Arial" w:hAnsi="Arial" w:cs="Arial"/>
          <w:color w:val="000000"/>
          <w:sz w:val="28"/>
          <w:szCs w:val="28"/>
        </w:rPr>
        <w:t xml:space="preserve"> estimates</w:t>
      </w:r>
    </w:p>
    <w:p w14:paraId="24B99E8A" w14:textId="5AB29ADF" w:rsidR="0029707B" w:rsidRPr="0029707B" w:rsidRDefault="00D15CF6" w:rsidP="008C6B05">
      <w:pPr>
        <w:pStyle w:val="ListParagraph"/>
        <w:numPr>
          <w:ilvl w:val="0"/>
          <w:numId w:val="30"/>
        </w:numPr>
        <w:autoSpaceDE w:val="0"/>
        <w:autoSpaceDN w:val="0"/>
        <w:adjustRightInd w:val="0"/>
        <w:rPr>
          <w:rFonts w:ascii="Arial" w:hAnsi="Arial" w:cs="Arial"/>
          <w:color w:val="000000"/>
          <w:sz w:val="28"/>
          <w:szCs w:val="28"/>
        </w:rPr>
      </w:pPr>
      <w:r>
        <w:rPr>
          <w:rFonts w:ascii="Arial" w:hAnsi="Arial" w:cs="Arial"/>
          <w:color w:val="000000"/>
          <w:sz w:val="28"/>
          <w:szCs w:val="28"/>
        </w:rPr>
        <w:t>Local and regional data are important to public bodies and tourism stakeholders to understand the performance of the visitor economy</w:t>
      </w:r>
    </w:p>
    <w:p w14:paraId="05ED42AB" w14:textId="7A18DF3C" w:rsidR="003D6B44" w:rsidRPr="003D6B44" w:rsidRDefault="00A13939" w:rsidP="008C6B05">
      <w:pPr>
        <w:pStyle w:val="ListParagraph"/>
        <w:numPr>
          <w:ilvl w:val="0"/>
          <w:numId w:val="30"/>
        </w:numPr>
        <w:autoSpaceDE w:val="0"/>
        <w:autoSpaceDN w:val="0"/>
        <w:adjustRightInd w:val="0"/>
        <w:rPr>
          <w:rFonts w:ascii="Arial" w:hAnsi="Arial" w:cs="Arial"/>
          <w:color w:val="000000"/>
          <w:sz w:val="28"/>
          <w:szCs w:val="28"/>
        </w:rPr>
      </w:pPr>
      <w:r>
        <w:rPr>
          <w:rFonts w:ascii="Arial" w:hAnsi="Arial" w:cs="Arial"/>
          <w:color w:val="000000"/>
          <w:sz w:val="28"/>
          <w:szCs w:val="28"/>
        </w:rPr>
        <w:t>Vital that regional estimates are as robust as possible and that uncertainty around them is communicated effectively (</w:t>
      </w:r>
      <w:proofErr w:type="gramStart"/>
      <w:r>
        <w:rPr>
          <w:rFonts w:ascii="Arial" w:hAnsi="Arial" w:cs="Arial"/>
          <w:color w:val="000000"/>
          <w:sz w:val="28"/>
          <w:szCs w:val="28"/>
        </w:rPr>
        <w:t>e.g</w:t>
      </w:r>
      <w:r w:rsidR="00F27563">
        <w:rPr>
          <w:rFonts w:ascii="Arial" w:hAnsi="Arial" w:cs="Arial"/>
          <w:color w:val="000000"/>
          <w:sz w:val="28"/>
          <w:szCs w:val="28"/>
        </w:rPr>
        <w:t>.</w:t>
      </w:r>
      <w:proofErr w:type="gramEnd"/>
      <w:r>
        <w:rPr>
          <w:rFonts w:ascii="Arial" w:hAnsi="Arial" w:cs="Arial"/>
          <w:color w:val="000000"/>
          <w:sz w:val="28"/>
          <w:szCs w:val="28"/>
        </w:rPr>
        <w:t xml:space="preserve"> confidence intervals)</w:t>
      </w:r>
    </w:p>
    <w:p w14:paraId="48E4DA13" w14:textId="77777777" w:rsidR="003F5CD2" w:rsidRDefault="003F5CD2" w:rsidP="00863316">
      <w:pPr>
        <w:pStyle w:val="ListParagraph"/>
        <w:autoSpaceDE w:val="0"/>
        <w:autoSpaceDN w:val="0"/>
        <w:adjustRightInd w:val="0"/>
        <w:ind w:left="0"/>
        <w:rPr>
          <w:rFonts w:ascii="Arial" w:hAnsi="Arial" w:cs="Arial"/>
          <w:color w:val="000000"/>
          <w:sz w:val="28"/>
          <w:szCs w:val="28"/>
        </w:rPr>
      </w:pPr>
    </w:p>
    <w:p w14:paraId="1C7BFBB7"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3931B0D6"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24FBE81E" w14:textId="1DBBA691" w:rsidR="002C7DA1" w:rsidRPr="00613A83" w:rsidRDefault="00FD69A0" w:rsidP="002C7DA1">
      <w:pPr>
        <w:pStyle w:val="BodyText"/>
        <w:rPr>
          <w:rFonts w:ascii="Arial" w:hAnsi="Arial" w:cs="Arial"/>
          <w:b/>
          <w:bCs/>
          <w:color w:val="000000"/>
          <w:sz w:val="28"/>
          <w:szCs w:val="28"/>
        </w:rPr>
      </w:pPr>
      <w:r w:rsidRPr="00613A83">
        <w:rPr>
          <w:rFonts w:ascii="Arial" w:hAnsi="Arial" w:cs="Arial"/>
          <w:b/>
          <w:color w:val="000000"/>
          <w:sz w:val="28"/>
          <w:szCs w:val="28"/>
        </w:rPr>
        <w:lastRenderedPageBreak/>
        <w:t>Our response</w:t>
      </w:r>
      <w:r w:rsidR="002C7DA1" w:rsidRPr="00613A83">
        <w:rPr>
          <w:rFonts w:ascii="Arial" w:hAnsi="Arial" w:cs="Arial"/>
          <w:b/>
          <w:bCs/>
          <w:color w:val="000000"/>
          <w:sz w:val="28"/>
          <w:szCs w:val="28"/>
        </w:rPr>
        <w:t xml:space="preserve"> to questions covered under the </w:t>
      </w:r>
      <w:r w:rsidR="002C7DA1">
        <w:rPr>
          <w:rFonts w:ascii="Arial" w:hAnsi="Arial" w:cs="Arial"/>
          <w:b/>
          <w:bCs/>
          <w:color w:val="000000"/>
          <w:sz w:val="28"/>
          <w:szCs w:val="28"/>
        </w:rPr>
        <w:t>estimates of visitor numbers and spend</w:t>
      </w:r>
      <w:r w:rsidR="002C7DA1" w:rsidRPr="00613A83">
        <w:rPr>
          <w:rFonts w:ascii="Arial" w:hAnsi="Arial" w:cs="Arial"/>
          <w:b/>
          <w:bCs/>
          <w:color w:val="000000"/>
          <w:sz w:val="28"/>
          <w:szCs w:val="28"/>
        </w:rPr>
        <w:t xml:space="preserve"> section</w:t>
      </w:r>
    </w:p>
    <w:p w14:paraId="3F75B29F" w14:textId="46EF4E8E" w:rsidR="00D638B1" w:rsidRDefault="00E86187"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Current international travel and tourism stati</w:t>
      </w:r>
      <w:r w:rsidR="00B16B09">
        <w:rPr>
          <w:rFonts w:ascii="Arial" w:hAnsi="Arial" w:cs="Arial"/>
          <w:color w:val="000000"/>
          <w:sz w:val="28"/>
          <w:szCs w:val="28"/>
        </w:rPr>
        <w:t>s</w:t>
      </w:r>
      <w:r>
        <w:rPr>
          <w:rFonts w:ascii="Arial" w:hAnsi="Arial" w:cs="Arial"/>
          <w:color w:val="000000"/>
          <w:sz w:val="28"/>
          <w:szCs w:val="28"/>
        </w:rPr>
        <w:t xml:space="preserve">tics </w:t>
      </w:r>
      <w:r w:rsidR="00137259">
        <w:rPr>
          <w:rFonts w:ascii="Arial" w:hAnsi="Arial" w:cs="Arial"/>
          <w:color w:val="000000"/>
          <w:sz w:val="28"/>
          <w:szCs w:val="28"/>
        </w:rPr>
        <w:t>focus on providing th</w:t>
      </w:r>
      <w:r w:rsidR="00F36699">
        <w:rPr>
          <w:rFonts w:ascii="Arial" w:hAnsi="Arial" w:cs="Arial"/>
          <w:color w:val="000000"/>
          <w:sz w:val="28"/>
          <w:szCs w:val="28"/>
        </w:rPr>
        <w:t>e most accurate estimates at the UK level</w:t>
      </w:r>
      <w:r w:rsidR="00F053B8">
        <w:rPr>
          <w:rFonts w:ascii="Arial" w:hAnsi="Arial" w:cs="Arial"/>
          <w:color w:val="000000"/>
          <w:sz w:val="28"/>
          <w:szCs w:val="28"/>
        </w:rPr>
        <w:t xml:space="preserve">. </w:t>
      </w:r>
      <w:r w:rsidR="00570D2F">
        <w:rPr>
          <w:rFonts w:ascii="Arial" w:hAnsi="Arial" w:cs="Arial"/>
          <w:color w:val="000000"/>
          <w:sz w:val="28"/>
          <w:szCs w:val="28"/>
        </w:rPr>
        <w:t>While the consultation feedback shows that UK</w:t>
      </w:r>
      <w:r w:rsidR="00D922FA">
        <w:rPr>
          <w:rFonts w:ascii="Arial" w:hAnsi="Arial" w:cs="Arial"/>
          <w:color w:val="000000"/>
          <w:sz w:val="28"/>
          <w:szCs w:val="28"/>
        </w:rPr>
        <w:t xml:space="preserve"> </w:t>
      </w:r>
      <w:r w:rsidR="00087BF5">
        <w:rPr>
          <w:rFonts w:ascii="Arial" w:hAnsi="Arial" w:cs="Arial"/>
          <w:color w:val="000000"/>
          <w:sz w:val="28"/>
          <w:szCs w:val="28"/>
        </w:rPr>
        <w:t xml:space="preserve">level estimates </w:t>
      </w:r>
      <w:r w:rsidR="00116202">
        <w:rPr>
          <w:rFonts w:ascii="Arial" w:hAnsi="Arial" w:cs="Arial"/>
          <w:color w:val="000000"/>
          <w:sz w:val="28"/>
          <w:szCs w:val="28"/>
        </w:rPr>
        <w:t>are important to users</w:t>
      </w:r>
      <w:r w:rsidR="002111A2">
        <w:rPr>
          <w:rFonts w:ascii="Arial" w:hAnsi="Arial" w:cs="Arial"/>
          <w:color w:val="000000"/>
          <w:sz w:val="28"/>
          <w:szCs w:val="28"/>
        </w:rPr>
        <w:t xml:space="preserve">, </w:t>
      </w:r>
      <w:r w:rsidR="007D312A">
        <w:rPr>
          <w:rFonts w:ascii="Arial" w:hAnsi="Arial" w:cs="Arial"/>
          <w:color w:val="000000"/>
          <w:sz w:val="28"/>
          <w:szCs w:val="28"/>
        </w:rPr>
        <w:t>there is very strong demand for</w:t>
      </w:r>
      <w:r w:rsidR="00733502">
        <w:rPr>
          <w:rFonts w:ascii="Arial" w:hAnsi="Arial" w:cs="Arial"/>
          <w:color w:val="000000"/>
          <w:sz w:val="28"/>
          <w:szCs w:val="28"/>
        </w:rPr>
        <w:t xml:space="preserve"> region</w:t>
      </w:r>
      <w:r w:rsidR="00D922FA">
        <w:rPr>
          <w:rFonts w:ascii="Arial" w:hAnsi="Arial" w:cs="Arial"/>
          <w:color w:val="000000"/>
          <w:sz w:val="28"/>
          <w:szCs w:val="28"/>
        </w:rPr>
        <w:t xml:space="preserve"> </w:t>
      </w:r>
      <w:r w:rsidR="00733502">
        <w:rPr>
          <w:rFonts w:ascii="Arial" w:hAnsi="Arial" w:cs="Arial"/>
          <w:color w:val="000000"/>
          <w:sz w:val="28"/>
          <w:szCs w:val="28"/>
        </w:rPr>
        <w:t>level</w:t>
      </w:r>
      <w:r w:rsidR="007D312A">
        <w:rPr>
          <w:rFonts w:ascii="Arial" w:hAnsi="Arial" w:cs="Arial"/>
          <w:color w:val="000000"/>
          <w:sz w:val="28"/>
          <w:szCs w:val="28"/>
        </w:rPr>
        <w:t xml:space="preserve"> estimate</w:t>
      </w:r>
      <w:r w:rsidR="00733502">
        <w:rPr>
          <w:rFonts w:ascii="Arial" w:hAnsi="Arial" w:cs="Arial"/>
          <w:color w:val="000000"/>
          <w:sz w:val="28"/>
          <w:szCs w:val="28"/>
        </w:rPr>
        <w:t>s</w:t>
      </w:r>
      <w:r w:rsidR="007D2A14">
        <w:rPr>
          <w:rFonts w:ascii="Arial" w:hAnsi="Arial" w:cs="Arial"/>
          <w:color w:val="000000"/>
          <w:sz w:val="28"/>
          <w:szCs w:val="28"/>
        </w:rPr>
        <w:t xml:space="preserve">. </w:t>
      </w:r>
      <w:r w:rsidR="00C84853">
        <w:rPr>
          <w:rFonts w:ascii="Arial" w:hAnsi="Arial" w:cs="Arial"/>
          <w:color w:val="000000"/>
          <w:sz w:val="28"/>
          <w:szCs w:val="28"/>
        </w:rPr>
        <w:t xml:space="preserve">We have investigated </w:t>
      </w:r>
      <w:r w:rsidR="00B710F2">
        <w:rPr>
          <w:rFonts w:ascii="Arial" w:hAnsi="Arial" w:cs="Arial"/>
          <w:color w:val="000000"/>
          <w:sz w:val="28"/>
          <w:szCs w:val="28"/>
        </w:rPr>
        <w:t>the use of alternative data sources, particularly mobility data, throughout the re</w:t>
      </w:r>
      <w:r w:rsidR="002F5BDA">
        <w:rPr>
          <w:rFonts w:ascii="Arial" w:hAnsi="Arial" w:cs="Arial"/>
          <w:color w:val="000000"/>
          <w:sz w:val="28"/>
          <w:szCs w:val="28"/>
        </w:rPr>
        <w:t>view</w:t>
      </w:r>
      <w:r w:rsidR="00733502">
        <w:rPr>
          <w:rFonts w:ascii="Arial" w:hAnsi="Arial" w:cs="Arial"/>
          <w:color w:val="000000"/>
          <w:sz w:val="28"/>
          <w:szCs w:val="28"/>
        </w:rPr>
        <w:t xml:space="preserve"> to improve the granularity of </w:t>
      </w:r>
      <w:r w:rsidR="00855177">
        <w:rPr>
          <w:rFonts w:ascii="Arial" w:hAnsi="Arial" w:cs="Arial"/>
          <w:color w:val="000000"/>
          <w:sz w:val="28"/>
          <w:szCs w:val="28"/>
        </w:rPr>
        <w:t xml:space="preserve">our estimates. Initial results are promising but further research is required in this area. In addition, we will </w:t>
      </w:r>
      <w:r w:rsidR="009C0C3D">
        <w:rPr>
          <w:rFonts w:ascii="Arial" w:hAnsi="Arial" w:cs="Arial"/>
          <w:color w:val="000000"/>
          <w:sz w:val="28"/>
          <w:szCs w:val="28"/>
        </w:rPr>
        <w:t xml:space="preserve">consider the way in which </w:t>
      </w:r>
      <w:r w:rsidR="008358CF">
        <w:rPr>
          <w:rFonts w:ascii="Arial" w:hAnsi="Arial" w:cs="Arial"/>
          <w:color w:val="000000"/>
          <w:sz w:val="28"/>
          <w:szCs w:val="28"/>
        </w:rPr>
        <w:t xml:space="preserve">survey samples are optimised with a view to </w:t>
      </w:r>
      <w:r w:rsidR="00482024">
        <w:rPr>
          <w:rFonts w:ascii="Arial" w:hAnsi="Arial" w:cs="Arial"/>
          <w:color w:val="000000"/>
          <w:sz w:val="28"/>
          <w:szCs w:val="28"/>
        </w:rPr>
        <w:t>selecting samples that maximise accuracy of region</w:t>
      </w:r>
      <w:r w:rsidR="00327ACA">
        <w:rPr>
          <w:rFonts w:ascii="Arial" w:hAnsi="Arial" w:cs="Arial"/>
          <w:color w:val="000000"/>
          <w:sz w:val="28"/>
          <w:szCs w:val="28"/>
        </w:rPr>
        <w:t xml:space="preserve"> </w:t>
      </w:r>
      <w:r w:rsidR="00482024">
        <w:rPr>
          <w:rFonts w:ascii="Arial" w:hAnsi="Arial" w:cs="Arial"/>
          <w:color w:val="000000"/>
          <w:sz w:val="28"/>
          <w:szCs w:val="28"/>
        </w:rPr>
        <w:t>level estimates instead of the UK</w:t>
      </w:r>
      <w:r w:rsidR="00327ACA">
        <w:rPr>
          <w:rFonts w:ascii="Arial" w:hAnsi="Arial" w:cs="Arial"/>
          <w:color w:val="000000"/>
          <w:sz w:val="28"/>
          <w:szCs w:val="28"/>
        </w:rPr>
        <w:t xml:space="preserve"> </w:t>
      </w:r>
      <w:r w:rsidR="00482024">
        <w:rPr>
          <w:rFonts w:ascii="Arial" w:hAnsi="Arial" w:cs="Arial"/>
          <w:color w:val="000000"/>
          <w:sz w:val="28"/>
          <w:szCs w:val="28"/>
        </w:rPr>
        <w:t>level estimates.</w:t>
      </w:r>
    </w:p>
    <w:p w14:paraId="4B6A6A7A" w14:textId="77777777" w:rsidR="003F5CD2" w:rsidRDefault="003F5CD2" w:rsidP="00863316">
      <w:pPr>
        <w:pStyle w:val="ListParagraph"/>
        <w:autoSpaceDE w:val="0"/>
        <w:autoSpaceDN w:val="0"/>
        <w:adjustRightInd w:val="0"/>
        <w:ind w:left="0"/>
        <w:rPr>
          <w:rFonts w:ascii="Arial" w:hAnsi="Arial" w:cs="Arial"/>
          <w:color w:val="000000"/>
          <w:sz w:val="28"/>
          <w:szCs w:val="28"/>
        </w:rPr>
      </w:pPr>
    </w:p>
    <w:p w14:paraId="31F3F4CB"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42B45499"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76AD23F8"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0B18C096"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6BC4D58A"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4DD9C04D"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368E1BEC"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072254C9"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74F9FEFA"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61324B16"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3D7AE482"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5BC1FF6D"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5376141F"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2949B36C"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217B62AB"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2945451E"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049EC59A"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1A04F5CE" w14:textId="77777777" w:rsidR="00882B0D" w:rsidRDefault="00882B0D" w:rsidP="00863316">
      <w:pPr>
        <w:pStyle w:val="ListParagraph"/>
        <w:autoSpaceDE w:val="0"/>
        <w:autoSpaceDN w:val="0"/>
        <w:adjustRightInd w:val="0"/>
        <w:ind w:left="0"/>
        <w:rPr>
          <w:rFonts w:ascii="Arial" w:hAnsi="Arial" w:cs="Arial"/>
          <w:color w:val="000000"/>
          <w:sz w:val="28"/>
          <w:szCs w:val="28"/>
        </w:rPr>
      </w:pPr>
    </w:p>
    <w:p w14:paraId="7D2289C7"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2A4AD53D" w14:textId="5C5D06A6" w:rsidR="00D638B1" w:rsidRDefault="00D638B1" w:rsidP="00F11BF0">
      <w:pPr>
        <w:pStyle w:val="Heading3"/>
      </w:pPr>
      <w:bookmarkStart w:id="13" w:name="_Toc97643207"/>
      <w:r>
        <w:lastRenderedPageBreak/>
        <w:t>Timeliness of data</w:t>
      </w:r>
      <w:bookmarkEnd w:id="13"/>
    </w:p>
    <w:p w14:paraId="138B32D7" w14:textId="77777777" w:rsidR="003F5CD2" w:rsidRDefault="003F5CD2" w:rsidP="00863316">
      <w:pPr>
        <w:pStyle w:val="ListParagraph"/>
        <w:autoSpaceDE w:val="0"/>
        <w:autoSpaceDN w:val="0"/>
        <w:adjustRightInd w:val="0"/>
        <w:ind w:left="0"/>
        <w:rPr>
          <w:rFonts w:ascii="Arial" w:hAnsi="Arial" w:cs="Arial"/>
          <w:color w:val="000000"/>
          <w:sz w:val="28"/>
          <w:szCs w:val="28"/>
        </w:rPr>
      </w:pPr>
    </w:p>
    <w:p w14:paraId="6BB6FD08" w14:textId="18C665FB" w:rsidR="00417D00" w:rsidRPr="00117362" w:rsidRDefault="003A2AA6" w:rsidP="00417D00">
      <w:pPr>
        <w:autoSpaceDE w:val="0"/>
        <w:autoSpaceDN w:val="0"/>
        <w:adjustRightInd w:val="0"/>
        <w:rPr>
          <w:rFonts w:ascii="Arial" w:hAnsi="Arial" w:cs="Arial"/>
          <w:b/>
          <w:color w:val="000000"/>
          <w:sz w:val="28"/>
          <w:szCs w:val="28"/>
        </w:rPr>
      </w:pPr>
      <w:r w:rsidRPr="00117362">
        <w:rPr>
          <w:rFonts w:ascii="Arial" w:hAnsi="Arial" w:cs="Arial"/>
          <w:b/>
          <w:color w:val="000000"/>
          <w:sz w:val="28"/>
          <w:szCs w:val="28"/>
        </w:rPr>
        <w:t xml:space="preserve">Respondents were asked: ‘What level of timeliness do you require from official travel and tourism statistics?’ </w:t>
      </w:r>
      <w:r w:rsidR="00131F20" w:rsidRPr="00117362">
        <w:rPr>
          <w:rFonts w:ascii="Arial" w:hAnsi="Arial" w:cs="Arial"/>
          <w:b/>
          <w:color w:val="000000"/>
          <w:sz w:val="28"/>
          <w:szCs w:val="28"/>
        </w:rPr>
        <w:t xml:space="preserve">with four options </w:t>
      </w:r>
      <w:proofErr w:type="gramStart"/>
      <w:r w:rsidR="00131F20" w:rsidRPr="00117362">
        <w:rPr>
          <w:rFonts w:ascii="Arial" w:hAnsi="Arial" w:cs="Arial"/>
          <w:b/>
          <w:color w:val="000000"/>
          <w:sz w:val="28"/>
          <w:szCs w:val="28"/>
        </w:rPr>
        <w:t>given;</w:t>
      </w:r>
      <w:proofErr w:type="gramEnd"/>
    </w:p>
    <w:p w14:paraId="5BAEA61B" w14:textId="37C6307B" w:rsidR="00131F20" w:rsidRPr="00C23AEC" w:rsidRDefault="00131F20" w:rsidP="003D6B44">
      <w:pPr>
        <w:pStyle w:val="ListParagraph"/>
        <w:numPr>
          <w:ilvl w:val="0"/>
          <w:numId w:val="7"/>
        </w:numPr>
        <w:autoSpaceDE w:val="0"/>
        <w:autoSpaceDN w:val="0"/>
        <w:adjustRightInd w:val="0"/>
        <w:rPr>
          <w:rFonts w:ascii="Arial" w:hAnsi="Arial" w:cs="Arial"/>
          <w:b/>
          <w:color w:val="000000"/>
          <w:sz w:val="28"/>
          <w:szCs w:val="28"/>
        </w:rPr>
      </w:pPr>
      <w:r w:rsidRPr="00C23AEC">
        <w:rPr>
          <w:rFonts w:ascii="Arial" w:hAnsi="Arial" w:cs="Arial"/>
          <w:b/>
          <w:color w:val="000000"/>
          <w:sz w:val="28"/>
          <w:szCs w:val="28"/>
        </w:rPr>
        <w:t xml:space="preserve">&lt; 1 month after reference </w:t>
      </w:r>
      <w:r w:rsidR="004F7CED" w:rsidRPr="00C23AEC">
        <w:rPr>
          <w:rFonts w:ascii="Arial" w:hAnsi="Arial" w:cs="Arial"/>
          <w:b/>
          <w:color w:val="000000"/>
          <w:sz w:val="28"/>
          <w:szCs w:val="28"/>
        </w:rPr>
        <w:t>period.</w:t>
      </w:r>
    </w:p>
    <w:p w14:paraId="56272F13" w14:textId="74354151" w:rsidR="00131F20" w:rsidRPr="00C23AEC" w:rsidRDefault="00131F20" w:rsidP="003D6B44">
      <w:pPr>
        <w:pStyle w:val="ListParagraph"/>
        <w:numPr>
          <w:ilvl w:val="0"/>
          <w:numId w:val="7"/>
        </w:numPr>
        <w:autoSpaceDE w:val="0"/>
        <w:autoSpaceDN w:val="0"/>
        <w:adjustRightInd w:val="0"/>
        <w:rPr>
          <w:rFonts w:ascii="Arial" w:hAnsi="Arial" w:cs="Arial"/>
          <w:b/>
          <w:color w:val="000000"/>
          <w:sz w:val="28"/>
          <w:szCs w:val="28"/>
        </w:rPr>
      </w:pPr>
      <w:r w:rsidRPr="00C23AEC">
        <w:rPr>
          <w:rFonts w:ascii="Arial" w:hAnsi="Arial" w:cs="Arial"/>
          <w:b/>
          <w:color w:val="000000"/>
          <w:sz w:val="28"/>
          <w:szCs w:val="28"/>
        </w:rPr>
        <w:t xml:space="preserve">1-2 months after reference </w:t>
      </w:r>
      <w:r w:rsidR="004F7CED" w:rsidRPr="00C23AEC">
        <w:rPr>
          <w:rFonts w:ascii="Arial" w:hAnsi="Arial" w:cs="Arial"/>
          <w:b/>
          <w:color w:val="000000"/>
          <w:sz w:val="28"/>
          <w:szCs w:val="28"/>
        </w:rPr>
        <w:t>period.</w:t>
      </w:r>
    </w:p>
    <w:p w14:paraId="7CAD954C" w14:textId="27D1E547" w:rsidR="00417D00" w:rsidRPr="00C23AEC" w:rsidRDefault="00131F20" w:rsidP="003D6B44">
      <w:pPr>
        <w:pStyle w:val="ListParagraph"/>
        <w:numPr>
          <w:ilvl w:val="0"/>
          <w:numId w:val="7"/>
        </w:numPr>
        <w:autoSpaceDE w:val="0"/>
        <w:autoSpaceDN w:val="0"/>
        <w:adjustRightInd w:val="0"/>
        <w:rPr>
          <w:rFonts w:ascii="Arial" w:hAnsi="Arial" w:cs="Arial"/>
          <w:b/>
          <w:color w:val="000000"/>
          <w:sz w:val="28"/>
          <w:szCs w:val="28"/>
        </w:rPr>
      </w:pPr>
      <w:r w:rsidRPr="00C23AEC">
        <w:rPr>
          <w:rFonts w:ascii="Arial" w:hAnsi="Arial" w:cs="Arial"/>
          <w:b/>
          <w:color w:val="000000"/>
          <w:sz w:val="28"/>
          <w:szCs w:val="28"/>
        </w:rPr>
        <w:t xml:space="preserve">2-6 months after reference </w:t>
      </w:r>
      <w:r w:rsidR="004F7CED" w:rsidRPr="00C23AEC">
        <w:rPr>
          <w:rFonts w:ascii="Arial" w:hAnsi="Arial" w:cs="Arial"/>
          <w:b/>
          <w:color w:val="000000"/>
          <w:sz w:val="28"/>
          <w:szCs w:val="28"/>
        </w:rPr>
        <w:t>period.</w:t>
      </w:r>
    </w:p>
    <w:p w14:paraId="0A7BF325" w14:textId="45FF85D3" w:rsidR="003F5CD2" w:rsidRPr="00C23AEC" w:rsidRDefault="00131F20" w:rsidP="003D6B44">
      <w:pPr>
        <w:pStyle w:val="ListParagraph"/>
        <w:numPr>
          <w:ilvl w:val="0"/>
          <w:numId w:val="7"/>
        </w:numPr>
        <w:autoSpaceDE w:val="0"/>
        <w:autoSpaceDN w:val="0"/>
        <w:adjustRightInd w:val="0"/>
        <w:rPr>
          <w:rFonts w:ascii="Arial" w:hAnsi="Arial" w:cs="Arial"/>
          <w:b/>
          <w:color w:val="000000"/>
          <w:sz w:val="28"/>
          <w:szCs w:val="28"/>
        </w:rPr>
      </w:pPr>
      <w:r w:rsidRPr="00C23AEC">
        <w:rPr>
          <w:rFonts w:ascii="Arial" w:hAnsi="Arial" w:cs="Arial"/>
          <w:b/>
          <w:color w:val="000000"/>
          <w:sz w:val="28"/>
          <w:szCs w:val="28"/>
        </w:rPr>
        <w:t>6-12 months after reference period</w:t>
      </w:r>
      <w:r w:rsidR="00417D00" w:rsidRPr="00C23AEC">
        <w:rPr>
          <w:rFonts w:ascii="Arial" w:hAnsi="Arial" w:cs="Arial"/>
          <w:b/>
          <w:color w:val="000000"/>
          <w:sz w:val="28"/>
          <w:szCs w:val="28"/>
        </w:rPr>
        <w:t>.</w:t>
      </w:r>
    </w:p>
    <w:p w14:paraId="04067150" w14:textId="1B802B23" w:rsidR="008E2258" w:rsidRPr="00C23AEC" w:rsidRDefault="00CB1D2C" w:rsidP="008E2258">
      <w:pPr>
        <w:pStyle w:val="ListParagraph"/>
        <w:autoSpaceDE w:val="0"/>
        <w:autoSpaceDN w:val="0"/>
        <w:adjustRightInd w:val="0"/>
        <w:ind w:left="0"/>
        <w:rPr>
          <w:rFonts w:ascii="Arial" w:hAnsi="Arial" w:cs="Arial"/>
          <w:b/>
          <w:color w:val="000000"/>
          <w:sz w:val="28"/>
          <w:szCs w:val="28"/>
        </w:rPr>
      </w:pPr>
      <w:r w:rsidRPr="00C23AEC">
        <w:rPr>
          <w:rFonts w:ascii="Arial" w:hAnsi="Arial" w:cs="Arial"/>
          <w:b/>
          <w:color w:val="000000"/>
          <w:sz w:val="28"/>
          <w:szCs w:val="28"/>
        </w:rPr>
        <w:t xml:space="preserve">(Asked to all, </w:t>
      </w:r>
      <w:r w:rsidR="003E79D2" w:rsidRPr="00C23AEC">
        <w:rPr>
          <w:rFonts w:ascii="Arial" w:hAnsi="Arial" w:cs="Arial"/>
          <w:b/>
          <w:color w:val="000000"/>
          <w:sz w:val="28"/>
          <w:szCs w:val="28"/>
        </w:rPr>
        <w:t>55 responses)</w:t>
      </w:r>
    </w:p>
    <w:p w14:paraId="175DC3AD" w14:textId="77777777" w:rsidR="00843300" w:rsidRPr="00843300" w:rsidRDefault="00843300" w:rsidP="00843300">
      <w:pPr>
        <w:pStyle w:val="ListParagraph"/>
        <w:autoSpaceDE w:val="0"/>
        <w:autoSpaceDN w:val="0"/>
        <w:adjustRightInd w:val="0"/>
        <w:ind w:left="0"/>
        <w:rPr>
          <w:rFonts w:ascii="Arial" w:hAnsi="Arial" w:cs="Arial"/>
          <w:color w:val="000000"/>
          <w:sz w:val="28"/>
          <w:szCs w:val="28"/>
        </w:rPr>
      </w:pPr>
    </w:p>
    <w:p w14:paraId="476D438A" w14:textId="2212E600" w:rsidR="000972F1" w:rsidRDefault="009F5528" w:rsidP="00863316">
      <w:pPr>
        <w:pStyle w:val="ListParagraph"/>
        <w:autoSpaceDE w:val="0"/>
        <w:autoSpaceDN w:val="0"/>
        <w:adjustRightInd w:val="0"/>
        <w:ind w:left="0"/>
        <w:rPr>
          <w:rFonts w:ascii="Arial" w:hAnsi="Arial" w:cs="Arial"/>
          <w:color w:val="000000"/>
          <w:sz w:val="28"/>
          <w:szCs w:val="28"/>
        </w:rPr>
      </w:pPr>
      <w:r>
        <w:rPr>
          <w:rFonts w:ascii="Arial" w:hAnsi="Arial" w:cs="Arial"/>
          <w:b/>
          <w:color w:val="000000"/>
          <w:sz w:val="28"/>
          <w:szCs w:val="28"/>
        </w:rPr>
        <w:t>Figure 8: Chart showing</w:t>
      </w:r>
      <w:r w:rsidR="00A335CD">
        <w:rPr>
          <w:rFonts w:ascii="Arial" w:hAnsi="Arial" w:cs="Arial"/>
          <w:b/>
          <w:color w:val="000000"/>
          <w:sz w:val="28"/>
          <w:szCs w:val="28"/>
        </w:rPr>
        <w:t xml:space="preserve"> the level of timeliness </w:t>
      </w:r>
      <w:r w:rsidR="00767794">
        <w:rPr>
          <w:rFonts w:ascii="Arial" w:hAnsi="Arial" w:cs="Arial"/>
          <w:b/>
          <w:color w:val="000000"/>
          <w:sz w:val="28"/>
          <w:szCs w:val="28"/>
        </w:rPr>
        <w:t>respondents require from official travel and tourism statistics</w:t>
      </w:r>
      <w:r w:rsidR="000972F1">
        <w:rPr>
          <w:noProof/>
        </w:rPr>
        <w:drawing>
          <wp:inline distT="0" distB="0" distL="0" distR="0" wp14:anchorId="4FF98D05" wp14:editId="3BC3BFF9">
            <wp:extent cx="5922335" cy="2923953"/>
            <wp:effectExtent l="0" t="0" r="2540" b="10160"/>
            <wp:docPr id="23" name="Chart 23">
              <a:extLst xmlns:a="http://schemas.openxmlformats.org/drawingml/2006/main">
                <a:ext uri="{FF2B5EF4-FFF2-40B4-BE49-F238E27FC236}">
                  <a16:creationId xmlns:a16="http://schemas.microsoft.com/office/drawing/2014/main" id="{BAEB350D-549E-4AE6-9F2D-144D26DFF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AEC62C" w14:textId="77777777" w:rsidR="00B44584" w:rsidRDefault="00B44584" w:rsidP="00863316">
      <w:pPr>
        <w:pStyle w:val="ListParagraph"/>
        <w:autoSpaceDE w:val="0"/>
        <w:autoSpaceDN w:val="0"/>
        <w:adjustRightInd w:val="0"/>
        <w:ind w:left="0"/>
        <w:rPr>
          <w:rFonts w:ascii="Arial" w:hAnsi="Arial" w:cs="Arial"/>
          <w:color w:val="000000"/>
          <w:sz w:val="28"/>
          <w:szCs w:val="28"/>
        </w:rPr>
      </w:pPr>
    </w:p>
    <w:p w14:paraId="36937F78" w14:textId="432B0A72" w:rsidR="00E073FF" w:rsidRPr="00E073FF" w:rsidRDefault="00B44584" w:rsidP="00E073FF">
      <w:pPr>
        <w:autoSpaceDE w:val="0"/>
        <w:autoSpaceDN w:val="0"/>
        <w:adjustRightInd w:val="0"/>
        <w:rPr>
          <w:rFonts w:ascii="Arial" w:hAnsi="Arial" w:cs="Arial"/>
          <w:color w:val="000000"/>
          <w:sz w:val="28"/>
          <w:szCs w:val="28"/>
        </w:rPr>
      </w:pPr>
      <w:r w:rsidRPr="00E073FF">
        <w:rPr>
          <w:rFonts w:ascii="Arial" w:hAnsi="Arial" w:cs="Arial"/>
          <w:color w:val="000000"/>
          <w:sz w:val="28"/>
          <w:szCs w:val="28"/>
        </w:rPr>
        <w:t>Over tw</w:t>
      </w:r>
      <w:r w:rsidR="00E56CEE" w:rsidRPr="00E073FF">
        <w:rPr>
          <w:rFonts w:ascii="Arial" w:hAnsi="Arial" w:cs="Arial"/>
          <w:color w:val="000000"/>
          <w:sz w:val="28"/>
          <w:szCs w:val="28"/>
        </w:rPr>
        <w:t xml:space="preserve">o thirds </w:t>
      </w:r>
      <w:r w:rsidRPr="00E073FF">
        <w:rPr>
          <w:rFonts w:ascii="Arial" w:hAnsi="Arial" w:cs="Arial"/>
          <w:color w:val="000000"/>
          <w:sz w:val="28"/>
          <w:szCs w:val="28"/>
        </w:rPr>
        <w:t xml:space="preserve">(69%) </w:t>
      </w:r>
      <w:r w:rsidR="00E56CEE" w:rsidRPr="00E073FF">
        <w:rPr>
          <w:rFonts w:ascii="Arial" w:hAnsi="Arial" w:cs="Arial"/>
          <w:color w:val="000000"/>
          <w:sz w:val="28"/>
          <w:szCs w:val="28"/>
        </w:rPr>
        <w:t>of respondent</w:t>
      </w:r>
      <w:r w:rsidR="0067795A" w:rsidRPr="00E073FF">
        <w:rPr>
          <w:rFonts w:ascii="Arial" w:hAnsi="Arial" w:cs="Arial"/>
          <w:color w:val="000000"/>
          <w:sz w:val="28"/>
          <w:szCs w:val="28"/>
        </w:rPr>
        <w:t xml:space="preserve">s </w:t>
      </w:r>
      <w:r w:rsidR="00BB59D0" w:rsidRPr="00E073FF">
        <w:rPr>
          <w:rFonts w:ascii="Arial" w:hAnsi="Arial" w:cs="Arial"/>
          <w:color w:val="000000"/>
          <w:sz w:val="28"/>
          <w:szCs w:val="28"/>
        </w:rPr>
        <w:t xml:space="preserve">stated they </w:t>
      </w:r>
      <w:r w:rsidR="00B30A1B" w:rsidRPr="00E073FF">
        <w:rPr>
          <w:rFonts w:ascii="Arial" w:hAnsi="Arial" w:cs="Arial"/>
          <w:color w:val="000000"/>
          <w:sz w:val="28"/>
          <w:szCs w:val="28"/>
        </w:rPr>
        <w:t xml:space="preserve">would </w:t>
      </w:r>
      <w:r w:rsidR="0059012B" w:rsidRPr="00E073FF">
        <w:rPr>
          <w:rFonts w:ascii="Arial" w:hAnsi="Arial" w:cs="Arial"/>
          <w:color w:val="000000"/>
          <w:sz w:val="28"/>
          <w:szCs w:val="28"/>
        </w:rPr>
        <w:t xml:space="preserve">require the data </w:t>
      </w:r>
      <w:r w:rsidR="00695A8C" w:rsidRPr="00E073FF">
        <w:rPr>
          <w:rFonts w:ascii="Arial" w:hAnsi="Arial" w:cs="Arial"/>
          <w:color w:val="000000"/>
          <w:sz w:val="28"/>
          <w:szCs w:val="28"/>
        </w:rPr>
        <w:t xml:space="preserve">less than </w:t>
      </w:r>
      <w:r w:rsidR="00B30A1B" w:rsidRPr="00E073FF">
        <w:rPr>
          <w:rFonts w:ascii="Arial" w:hAnsi="Arial" w:cs="Arial"/>
          <w:color w:val="000000"/>
          <w:sz w:val="28"/>
          <w:szCs w:val="28"/>
        </w:rPr>
        <w:t>two months after the reference period</w:t>
      </w:r>
      <w:r w:rsidR="0041265B" w:rsidRPr="00E073FF">
        <w:rPr>
          <w:rFonts w:ascii="Arial" w:hAnsi="Arial" w:cs="Arial"/>
          <w:color w:val="000000"/>
          <w:sz w:val="28"/>
          <w:szCs w:val="28"/>
        </w:rPr>
        <w:t xml:space="preserve">. </w:t>
      </w:r>
      <w:r w:rsidR="00E073FF">
        <w:rPr>
          <w:rFonts w:ascii="Arial" w:hAnsi="Arial" w:cs="Arial"/>
          <w:color w:val="000000"/>
          <w:sz w:val="28"/>
          <w:szCs w:val="28"/>
        </w:rPr>
        <w:t>Responses included:</w:t>
      </w:r>
    </w:p>
    <w:p w14:paraId="150F1652" w14:textId="780532FE" w:rsidR="00E073FF" w:rsidRDefault="00E073FF" w:rsidP="003D6B44">
      <w:pPr>
        <w:pStyle w:val="ListParagraph"/>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More timely data of less than one month after the reference period would be welcomed, but users would want to ensure that the data is accurate and fit for purpose</w:t>
      </w:r>
    </w:p>
    <w:p w14:paraId="7ED7FAA9" w14:textId="7A8234EE" w:rsidR="00E073FF" w:rsidRDefault="00E073FF" w:rsidP="003D6B44">
      <w:pPr>
        <w:pStyle w:val="ListParagraph"/>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Key indicators could be available first, with more detailed indicators later</w:t>
      </w:r>
    </w:p>
    <w:p w14:paraId="3EB83269" w14:textId="7035812C" w:rsidR="00E073FF" w:rsidRDefault="00E073FF" w:rsidP="003D6B44">
      <w:pPr>
        <w:pStyle w:val="ListParagraph"/>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Statistics released as close to real-time as possible to deal with any shocks that require policy intervention</w:t>
      </w:r>
    </w:p>
    <w:p w14:paraId="3B72BA4A" w14:textId="338B7DFA" w:rsidR="00E073FF" w:rsidRDefault="00E073FF" w:rsidP="003D6B44">
      <w:pPr>
        <w:pStyle w:val="ListParagraph"/>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A lead time of more than six months for any data is likely to prove insufficient for timely economic analysis</w:t>
      </w:r>
    </w:p>
    <w:p w14:paraId="1B7AEA3B" w14:textId="3B61820C" w:rsidR="00E073FF" w:rsidRDefault="00E073FF" w:rsidP="00863316">
      <w:pPr>
        <w:pStyle w:val="ListParagraph"/>
        <w:autoSpaceDE w:val="0"/>
        <w:autoSpaceDN w:val="0"/>
        <w:adjustRightInd w:val="0"/>
        <w:ind w:left="0"/>
        <w:rPr>
          <w:rFonts w:ascii="Arial" w:hAnsi="Arial" w:cs="Arial"/>
          <w:color w:val="000000"/>
          <w:sz w:val="28"/>
          <w:szCs w:val="28"/>
        </w:rPr>
      </w:pPr>
    </w:p>
    <w:p w14:paraId="1A0F830E" w14:textId="7C8CA7E1" w:rsidR="002F101D" w:rsidRDefault="00E073FF"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Respondents were asked to specify which variables they would like at the different time reference periods and t</w:t>
      </w:r>
      <w:r w:rsidR="00933D22">
        <w:rPr>
          <w:rFonts w:ascii="Arial" w:hAnsi="Arial" w:cs="Arial"/>
          <w:color w:val="000000"/>
          <w:sz w:val="28"/>
          <w:szCs w:val="28"/>
        </w:rPr>
        <w:t xml:space="preserve">he written responses </w:t>
      </w:r>
      <w:r>
        <w:rPr>
          <w:rFonts w:ascii="Arial" w:hAnsi="Arial" w:cs="Arial"/>
          <w:color w:val="000000"/>
          <w:sz w:val="28"/>
          <w:szCs w:val="28"/>
        </w:rPr>
        <w:t>included:</w:t>
      </w:r>
    </w:p>
    <w:p w14:paraId="52A9EAE3" w14:textId="096CBA30" w:rsidR="00DE0BE2" w:rsidRPr="00DE0BE2" w:rsidRDefault="00DC4836" w:rsidP="00DF05BF">
      <w:pPr>
        <w:pStyle w:val="ListParagraph"/>
        <w:numPr>
          <w:ilvl w:val="0"/>
          <w:numId w:val="31"/>
        </w:numPr>
        <w:autoSpaceDE w:val="0"/>
        <w:autoSpaceDN w:val="0"/>
        <w:adjustRightInd w:val="0"/>
        <w:rPr>
          <w:rFonts w:ascii="Arial" w:hAnsi="Arial" w:cs="Arial"/>
          <w:color w:val="000000"/>
          <w:sz w:val="28"/>
          <w:szCs w:val="28"/>
        </w:rPr>
      </w:pPr>
      <w:r>
        <w:rPr>
          <w:rFonts w:ascii="Arial" w:hAnsi="Arial" w:cs="Arial"/>
          <w:color w:val="000000"/>
          <w:sz w:val="28"/>
          <w:szCs w:val="28"/>
        </w:rPr>
        <w:t>All variables as quickly as possible</w:t>
      </w:r>
    </w:p>
    <w:p w14:paraId="0D7C01F5" w14:textId="2B2F792A" w:rsidR="0041678D" w:rsidRPr="0041678D" w:rsidRDefault="00A81D1C" w:rsidP="00DF05BF">
      <w:pPr>
        <w:pStyle w:val="ListParagraph"/>
        <w:numPr>
          <w:ilvl w:val="0"/>
          <w:numId w:val="31"/>
        </w:numPr>
        <w:autoSpaceDE w:val="0"/>
        <w:autoSpaceDN w:val="0"/>
        <w:adjustRightInd w:val="0"/>
        <w:rPr>
          <w:rFonts w:ascii="Arial" w:hAnsi="Arial" w:cs="Arial"/>
          <w:color w:val="000000"/>
          <w:sz w:val="28"/>
          <w:szCs w:val="28"/>
        </w:rPr>
      </w:pPr>
      <w:r>
        <w:rPr>
          <w:rFonts w:ascii="Arial" w:hAnsi="Arial" w:cs="Arial"/>
          <w:color w:val="000000"/>
          <w:sz w:val="28"/>
          <w:szCs w:val="28"/>
        </w:rPr>
        <w:t>Visitor numbers and spend on a monthly frequency</w:t>
      </w:r>
    </w:p>
    <w:p w14:paraId="5BB442A4" w14:textId="5747FCCC" w:rsidR="002841FD" w:rsidRPr="002841FD" w:rsidRDefault="001E4466" w:rsidP="00DF05BF">
      <w:pPr>
        <w:pStyle w:val="ListParagraph"/>
        <w:numPr>
          <w:ilvl w:val="0"/>
          <w:numId w:val="31"/>
        </w:numPr>
        <w:autoSpaceDE w:val="0"/>
        <w:autoSpaceDN w:val="0"/>
        <w:adjustRightInd w:val="0"/>
        <w:rPr>
          <w:rFonts w:ascii="Arial" w:hAnsi="Arial" w:cs="Arial"/>
          <w:color w:val="000000"/>
          <w:sz w:val="28"/>
          <w:szCs w:val="28"/>
        </w:rPr>
      </w:pPr>
      <w:r>
        <w:rPr>
          <w:rFonts w:ascii="Arial" w:hAnsi="Arial" w:cs="Arial"/>
          <w:color w:val="000000"/>
          <w:sz w:val="28"/>
          <w:szCs w:val="28"/>
        </w:rPr>
        <w:t>UK and country level data ideally monthly or quarterly, with regional and local data at a minimum annually</w:t>
      </w:r>
    </w:p>
    <w:p w14:paraId="69F4930F" w14:textId="7FBA1551" w:rsidR="000E3CFD" w:rsidRDefault="000E3CFD" w:rsidP="00DF05BF">
      <w:pPr>
        <w:pStyle w:val="ListParagraph"/>
        <w:numPr>
          <w:ilvl w:val="0"/>
          <w:numId w:val="31"/>
        </w:numPr>
        <w:autoSpaceDE w:val="0"/>
        <w:autoSpaceDN w:val="0"/>
        <w:adjustRightInd w:val="0"/>
        <w:rPr>
          <w:rFonts w:ascii="Arial" w:hAnsi="Arial" w:cs="Arial"/>
          <w:color w:val="000000"/>
          <w:sz w:val="28"/>
          <w:szCs w:val="28"/>
        </w:rPr>
      </w:pPr>
      <w:r>
        <w:rPr>
          <w:rFonts w:ascii="Arial" w:hAnsi="Arial" w:cs="Arial"/>
          <w:color w:val="000000"/>
          <w:sz w:val="28"/>
          <w:szCs w:val="28"/>
        </w:rPr>
        <w:t>Domestic data timeliness is more important than international</w:t>
      </w:r>
    </w:p>
    <w:p w14:paraId="23F48E86" w14:textId="20D0C441" w:rsidR="008626E6" w:rsidRDefault="008626E6" w:rsidP="00DF05BF">
      <w:pPr>
        <w:pStyle w:val="ListParagraph"/>
        <w:numPr>
          <w:ilvl w:val="0"/>
          <w:numId w:val="31"/>
        </w:numPr>
        <w:autoSpaceDE w:val="0"/>
        <w:autoSpaceDN w:val="0"/>
        <w:adjustRightInd w:val="0"/>
        <w:rPr>
          <w:rFonts w:ascii="Arial" w:hAnsi="Arial" w:cs="Arial"/>
          <w:color w:val="000000"/>
          <w:sz w:val="28"/>
          <w:szCs w:val="28"/>
        </w:rPr>
      </w:pPr>
      <w:r>
        <w:rPr>
          <w:rFonts w:ascii="Arial" w:hAnsi="Arial" w:cs="Arial"/>
          <w:color w:val="000000"/>
          <w:sz w:val="28"/>
          <w:szCs w:val="28"/>
        </w:rPr>
        <w:t>Incoming and outgoing visits by type (tourism, business), destination (as granular as possible), spend levels and types of transport used</w:t>
      </w:r>
    </w:p>
    <w:p w14:paraId="6C3EA108" w14:textId="77777777" w:rsidR="008626E6" w:rsidRDefault="008626E6" w:rsidP="00360ACB">
      <w:pPr>
        <w:autoSpaceDE w:val="0"/>
        <w:autoSpaceDN w:val="0"/>
        <w:adjustRightInd w:val="0"/>
        <w:rPr>
          <w:rFonts w:ascii="Arial" w:hAnsi="Arial" w:cs="Arial"/>
          <w:color w:val="000000"/>
          <w:sz w:val="28"/>
          <w:szCs w:val="28"/>
        </w:rPr>
      </w:pPr>
    </w:p>
    <w:p w14:paraId="61471AC4" w14:textId="3ADE2073" w:rsidR="006E199A" w:rsidRPr="00224207" w:rsidRDefault="00224207" w:rsidP="00224207">
      <w:pPr>
        <w:autoSpaceDE w:val="0"/>
        <w:autoSpaceDN w:val="0"/>
        <w:adjustRightInd w:val="0"/>
        <w:rPr>
          <w:rFonts w:ascii="Arial" w:hAnsi="Arial" w:cs="Arial"/>
          <w:color w:val="000000"/>
          <w:sz w:val="28"/>
          <w:szCs w:val="28"/>
        </w:rPr>
      </w:pPr>
      <w:proofErr w:type="gramStart"/>
      <w:r>
        <w:rPr>
          <w:rFonts w:ascii="Arial" w:hAnsi="Arial" w:cs="Arial"/>
          <w:color w:val="000000"/>
          <w:sz w:val="28"/>
          <w:szCs w:val="28"/>
        </w:rPr>
        <w:t>A number of</w:t>
      </w:r>
      <w:proofErr w:type="gramEnd"/>
      <w:r>
        <w:rPr>
          <w:rFonts w:ascii="Arial" w:hAnsi="Arial" w:cs="Arial"/>
          <w:color w:val="000000"/>
          <w:sz w:val="28"/>
          <w:szCs w:val="28"/>
        </w:rPr>
        <w:t xml:space="preserve"> respondents </w:t>
      </w:r>
      <w:r w:rsidR="00F1427A">
        <w:rPr>
          <w:rFonts w:ascii="Arial" w:hAnsi="Arial" w:cs="Arial"/>
          <w:color w:val="000000"/>
          <w:sz w:val="28"/>
          <w:szCs w:val="28"/>
        </w:rPr>
        <w:t xml:space="preserve">referred to </w:t>
      </w:r>
      <w:r w:rsidR="004355D0">
        <w:rPr>
          <w:rFonts w:ascii="Arial" w:hAnsi="Arial" w:cs="Arial"/>
          <w:color w:val="000000"/>
          <w:sz w:val="28"/>
          <w:szCs w:val="28"/>
        </w:rPr>
        <w:t xml:space="preserve">comments made on </w:t>
      </w:r>
      <w:r w:rsidR="00F1427A">
        <w:rPr>
          <w:rFonts w:ascii="Arial" w:hAnsi="Arial" w:cs="Arial"/>
          <w:color w:val="000000"/>
          <w:sz w:val="28"/>
          <w:szCs w:val="28"/>
        </w:rPr>
        <w:t>the question regarding the frequency of the data</w:t>
      </w:r>
      <w:r w:rsidR="004355D0">
        <w:rPr>
          <w:rFonts w:ascii="Arial" w:hAnsi="Arial" w:cs="Arial"/>
          <w:color w:val="000000"/>
          <w:sz w:val="28"/>
          <w:szCs w:val="28"/>
        </w:rPr>
        <w:t xml:space="preserve">. </w:t>
      </w:r>
    </w:p>
    <w:p w14:paraId="16ECCB1F" w14:textId="77777777" w:rsidR="003F5CD2" w:rsidRDefault="003F5CD2" w:rsidP="00863316">
      <w:pPr>
        <w:pStyle w:val="ListParagraph"/>
        <w:autoSpaceDE w:val="0"/>
        <w:autoSpaceDN w:val="0"/>
        <w:adjustRightInd w:val="0"/>
        <w:ind w:left="0"/>
        <w:rPr>
          <w:rFonts w:ascii="Arial" w:hAnsi="Arial" w:cs="Arial"/>
          <w:color w:val="000000"/>
          <w:sz w:val="28"/>
          <w:szCs w:val="28"/>
        </w:rPr>
      </w:pPr>
    </w:p>
    <w:p w14:paraId="15526306" w14:textId="73A47CA8" w:rsidR="002C7DA1" w:rsidRPr="00613A83" w:rsidRDefault="00617636" w:rsidP="002C7DA1">
      <w:pPr>
        <w:pStyle w:val="BodyText"/>
        <w:rPr>
          <w:rFonts w:ascii="Arial" w:hAnsi="Arial" w:cs="Arial"/>
          <w:b/>
          <w:bCs/>
          <w:color w:val="000000"/>
          <w:sz w:val="28"/>
          <w:szCs w:val="28"/>
        </w:rPr>
      </w:pPr>
      <w:r w:rsidRPr="00613A83">
        <w:rPr>
          <w:rFonts w:ascii="Arial" w:hAnsi="Arial" w:cs="Arial"/>
          <w:b/>
          <w:color w:val="000000"/>
          <w:sz w:val="28"/>
          <w:szCs w:val="28"/>
        </w:rPr>
        <w:t>Our response</w:t>
      </w:r>
      <w:r w:rsidR="002C7DA1" w:rsidRPr="00613A83">
        <w:rPr>
          <w:rFonts w:ascii="Arial" w:hAnsi="Arial" w:cs="Arial"/>
          <w:b/>
          <w:bCs/>
          <w:color w:val="000000"/>
          <w:sz w:val="28"/>
          <w:szCs w:val="28"/>
        </w:rPr>
        <w:t xml:space="preserve"> to questions covered under the </w:t>
      </w:r>
      <w:r w:rsidR="002C7DA1">
        <w:rPr>
          <w:rFonts w:ascii="Arial" w:hAnsi="Arial" w:cs="Arial"/>
          <w:b/>
          <w:bCs/>
          <w:color w:val="000000"/>
          <w:sz w:val="28"/>
          <w:szCs w:val="28"/>
        </w:rPr>
        <w:t>timeliness of data</w:t>
      </w:r>
      <w:r w:rsidR="002C7DA1" w:rsidRPr="00613A83">
        <w:rPr>
          <w:rFonts w:ascii="Arial" w:hAnsi="Arial" w:cs="Arial"/>
          <w:b/>
          <w:bCs/>
          <w:color w:val="000000"/>
          <w:sz w:val="28"/>
          <w:szCs w:val="28"/>
        </w:rPr>
        <w:t xml:space="preserve"> section</w:t>
      </w:r>
    </w:p>
    <w:p w14:paraId="49D12B6C" w14:textId="73619729" w:rsidR="00634238" w:rsidRDefault="00873D94" w:rsidP="00863316">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The consultation </w:t>
      </w:r>
      <w:r w:rsidR="00A27CB0">
        <w:rPr>
          <w:rFonts w:ascii="Arial" w:hAnsi="Arial" w:cs="Arial"/>
          <w:color w:val="000000"/>
          <w:sz w:val="28"/>
          <w:szCs w:val="28"/>
        </w:rPr>
        <w:t xml:space="preserve">clearly demonstrates </w:t>
      </w:r>
      <w:r w:rsidR="00FF68DE">
        <w:rPr>
          <w:rFonts w:ascii="Arial" w:hAnsi="Arial" w:cs="Arial"/>
          <w:color w:val="000000"/>
          <w:sz w:val="28"/>
          <w:szCs w:val="28"/>
        </w:rPr>
        <w:t>th</w:t>
      </w:r>
      <w:r w:rsidR="00F658A5">
        <w:rPr>
          <w:rFonts w:ascii="Arial" w:hAnsi="Arial" w:cs="Arial"/>
          <w:color w:val="000000"/>
          <w:sz w:val="28"/>
          <w:szCs w:val="28"/>
        </w:rPr>
        <w:t>e desire from users for</w:t>
      </w:r>
      <w:r w:rsidR="00FF68DE">
        <w:rPr>
          <w:rFonts w:ascii="Arial" w:hAnsi="Arial" w:cs="Arial"/>
          <w:color w:val="000000"/>
          <w:sz w:val="28"/>
          <w:szCs w:val="28"/>
        </w:rPr>
        <w:t xml:space="preserve"> timely travel and tourism statistics. </w:t>
      </w:r>
      <w:r w:rsidR="00E510C0">
        <w:rPr>
          <w:rFonts w:ascii="Arial" w:hAnsi="Arial" w:cs="Arial"/>
          <w:color w:val="000000"/>
          <w:sz w:val="28"/>
          <w:szCs w:val="28"/>
        </w:rPr>
        <w:t xml:space="preserve">This </w:t>
      </w:r>
      <w:r w:rsidR="00434ABD">
        <w:rPr>
          <w:rFonts w:ascii="Arial" w:hAnsi="Arial" w:cs="Arial"/>
          <w:color w:val="000000"/>
          <w:sz w:val="28"/>
          <w:szCs w:val="28"/>
        </w:rPr>
        <w:t>user requirement will be considered as the proposed approach is refined</w:t>
      </w:r>
      <w:r w:rsidR="004E6959">
        <w:rPr>
          <w:rFonts w:ascii="Arial" w:hAnsi="Arial" w:cs="Arial"/>
          <w:color w:val="000000"/>
          <w:sz w:val="28"/>
          <w:szCs w:val="28"/>
        </w:rPr>
        <w:t xml:space="preserve"> and will be considered alongside the development of faster indicators. </w:t>
      </w:r>
    </w:p>
    <w:p w14:paraId="69917EF8"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389F6108"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01988F69"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408D7C97"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62591161"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2E35B52C" w14:textId="77777777" w:rsidR="008224D8" w:rsidRDefault="008224D8" w:rsidP="00863316">
      <w:pPr>
        <w:pStyle w:val="ListParagraph"/>
        <w:autoSpaceDE w:val="0"/>
        <w:autoSpaceDN w:val="0"/>
        <w:adjustRightInd w:val="0"/>
        <w:ind w:left="0"/>
        <w:rPr>
          <w:rFonts w:ascii="Arial" w:hAnsi="Arial" w:cs="Arial"/>
          <w:color w:val="000000"/>
          <w:sz w:val="28"/>
          <w:szCs w:val="28"/>
        </w:rPr>
      </w:pPr>
    </w:p>
    <w:p w14:paraId="559ADEC4" w14:textId="77777777" w:rsidR="00196DA2" w:rsidRDefault="00196DA2" w:rsidP="00863316">
      <w:pPr>
        <w:pStyle w:val="ListParagraph"/>
        <w:autoSpaceDE w:val="0"/>
        <w:autoSpaceDN w:val="0"/>
        <w:adjustRightInd w:val="0"/>
        <w:ind w:left="0"/>
        <w:rPr>
          <w:rFonts w:ascii="Arial" w:hAnsi="Arial" w:cs="Arial"/>
          <w:color w:val="000000"/>
          <w:sz w:val="28"/>
          <w:szCs w:val="28"/>
        </w:rPr>
      </w:pPr>
    </w:p>
    <w:p w14:paraId="5D2FFBEA" w14:textId="145A3DBA" w:rsidR="00EB7D30" w:rsidRPr="00FE54B8" w:rsidRDefault="00FE54B8" w:rsidP="00FE54B8">
      <w:pPr>
        <w:pStyle w:val="Heading3"/>
      </w:pPr>
      <w:bookmarkStart w:id="14" w:name="_Toc97643208"/>
      <w:r w:rsidRPr="00FE54B8">
        <w:lastRenderedPageBreak/>
        <w:t>Data, methods and sources</w:t>
      </w:r>
      <w:bookmarkEnd w:id="14"/>
    </w:p>
    <w:p w14:paraId="096DAB8A" w14:textId="3D60BB74" w:rsidR="009123A8" w:rsidRDefault="009123A8" w:rsidP="00863316">
      <w:pPr>
        <w:pStyle w:val="ListParagraph"/>
        <w:autoSpaceDE w:val="0"/>
        <w:autoSpaceDN w:val="0"/>
        <w:adjustRightInd w:val="0"/>
        <w:ind w:left="0"/>
        <w:rPr>
          <w:rFonts w:ascii="Arial" w:hAnsi="Arial" w:cs="Arial"/>
          <w:b/>
          <w:color w:val="000000"/>
          <w:sz w:val="28"/>
          <w:szCs w:val="28"/>
        </w:rPr>
      </w:pPr>
    </w:p>
    <w:p w14:paraId="2F2A69A5" w14:textId="09DD4A07" w:rsidR="003F5CD2" w:rsidRPr="000972F1" w:rsidRDefault="00F11BF0" w:rsidP="00863316">
      <w:pPr>
        <w:pStyle w:val="ListParagraph"/>
        <w:autoSpaceDE w:val="0"/>
        <w:autoSpaceDN w:val="0"/>
        <w:adjustRightInd w:val="0"/>
        <w:ind w:left="0"/>
        <w:rPr>
          <w:rFonts w:ascii="Arial" w:hAnsi="Arial" w:cs="Arial"/>
          <w:b/>
          <w:color w:val="000000"/>
          <w:sz w:val="28"/>
          <w:szCs w:val="28"/>
        </w:rPr>
      </w:pPr>
      <w:r w:rsidRPr="000972F1">
        <w:rPr>
          <w:rFonts w:ascii="Arial" w:hAnsi="Arial" w:cs="Arial"/>
          <w:b/>
          <w:color w:val="000000"/>
          <w:sz w:val="28"/>
          <w:szCs w:val="28"/>
        </w:rPr>
        <w:t xml:space="preserve">We also asked respondents: </w:t>
      </w:r>
      <w:r w:rsidR="00323E20" w:rsidRPr="000972F1">
        <w:rPr>
          <w:rFonts w:ascii="Arial" w:hAnsi="Arial" w:cs="Arial"/>
          <w:b/>
          <w:color w:val="000000"/>
          <w:sz w:val="28"/>
          <w:szCs w:val="28"/>
        </w:rPr>
        <w:t>What range of data do you currently make use of?</w:t>
      </w:r>
    </w:p>
    <w:p w14:paraId="5A3A9F36" w14:textId="6E6A13AC" w:rsidR="00C01528" w:rsidRDefault="00E56120" w:rsidP="00863316">
      <w:pPr>
        <w:pStyle w:val="ListParagraph"/>
        <w:autoSpaceDE w:val="0"/>
        <w:autoSpaceDN w:val="0"/>
        <w:adjustRightInd w:val="0"/>
        <w:ind w:left="0"/>
        <w:rPr>
          <w:rFonts w:ascii="Arial" w:hAnsi="Arial" w:cs="Arial"/>
          <w:b/>
          <w:color w:val="000000"/>
          <w:sz w:val="28"/>
          <w:szCs w:val="28"/>
        </w:rPr>
      </w:pPr>
      <w:r w:rsidRPr="00B16B09">
        <w:rPr>
          <w:rFonts w:ascii="Arial" w:hAnsi="Arial" w:cs="Arial"/>
          <w:b/>
          <w:color w:val="000000"/>
          <w:sz w:val="28"/>
          <w:szCs w:val="28"/>
        </w:rPr>
        <w:t xml:space="preserve">(Asked to all, </w:t>
      </w:r>
      <w:r w:rsidR="00CB1D2C" w:rsidRPr="00B16B09">
        <w:rPr>
          <w:rFonts w:ascii="Arial" w:hAnsi="Arial" w:cs="Arial"/>
          <w:b/>
          <w:color w:val="000000"/>
          <w:sz w:val="28"/>
          <w:szCs w:val="28"/>
        </w:rPr>
        <w:t>45 responses)</w:t>
      </w:r>
    </w:p>
    <w:p w14:paraId="55B9DA93" w14:textId="77777777" w:rsidR="00882B0D" w:rsidRPr="00B16B09" w:rsidRDefault="00882B0D" w:rsidP="00863316">
      <w:pPr>
        <w:pStyle w:val="ListParagraph"/>
        <w:autoSpaceDE w:val="0"/>
        <w:autoSpaceDN w:val="0"/>
        <w:adjustRightInd w:val="0"/>
        <w:ind w:left="0"/>
        <w:rPr>
          <w:rFonts w:ascii="Arial" w:hAnsi="Arial" w:cs="Arial"/>
          <w:b/>
          <w:color w:val="000000"/>
          <w:sz w:val="28"/>
          <w:szCs w:val="28"/>
        </w:rPr>
      </w:pPr>
    </w:p>
    <w:p w14:paraId="0ED18906" w14:textId="199681DB" w:rsidR="00F146FE" w:rsidRDefault="004A6B32" w:rsidP="00863316">
      <w:pPr>
        <w:pStyle w:val="ListParagraph"/>
        <w:autoSpaceDE w:val="0"/>
        <w:autoSpaceDN w:val="0"/>
        <w:adjustRightInd w:val="0"/>
        <w:ind w:left="0"/>
        <w:rPr>
          <w:rFonts w:ascii="Arial" w:hAnsi="Arial" w:cs="Arial"/>
          <w:bCs/>
          <w:color w:val="000000"/>
          <w:sz w:val="28"/>
          <w:szCs w:val="28"/>
        </w:rPr>
      </w:pPr>
      <w:r>
        <w:rPr>
          <w:rFonts w:ascii="Arial" w:hAnsi="Arial" w:cs="Arial"/>
          <w:bCs/>
          <w:color w:val="000000"/>
          <w:sz w:val="28"/>
          <w:szCs w:val="28"/>
        </w:rPr>
        <w:t>The most common</w:t>
      </w:r>
      <w:r w:rsidR="00F146FE">
        <w:rPr>
          <w:rFonts w:ascii="Arial" w:hAnsi="Arial" w:cs="Arial"/>
          <w:bCs/>
          <w:color w:val="000000"/>
          <w:sz w:val="28"/>
          <w:szCs w:val="28"/>
        </w:rPr>
        <w:t xml:space="preserve"> </w:t>
      </w:r>
      <w:r w:rsidR="008F0887">
        <w:rPr>
          <w:rFonts w:ascii="Arial" w:hAnsi="Arial" w:cs="Arial"/>
          <w:bCs/>
          <w:color w:val="000000"/>
          <w:sz w:val="28"/>
          <w:szCs w:val="28"/>
        </w:rPr>
        <w:t>res</w:t>
      </w:r>
      <w:r w:rsidR="00F06A50">
        <w:rPr>
          <w:rFonts w:ascii="Arial" w:hAnsi="Arial" w:cs="Arial"/>
          <w:bCs/>
          <w:color w:val="000000"/>
          <w:sz w:val="28"/>
          <w:szCs w:val="28"/>
        </w:rPr>
        <w:t xml:space="preserve">ponses </w:t>
      </w:r>
      <w:r w:rsidR="00B16B09">
        <w:rPr>
          <w:rFonts w:ascii="Arial" w:hAnsi="Arial" w:cs="Arial"/>
          <w:bCs/>
          <w:color w:val="000000"/>
          <w:sz w:val="28"/>
          <w:szCs w:val="28"/>
        </w:rPr>
        <w:t xml:space="preserve">provided </w:t>
      </w:r>
      <w:r w:rsidR="00F146FE">
        <w:rPr>
          <w:rFonts w:ascii="Arial" w:hAnsi="Arial" w:cs="Arial"/>
          <w:bCs/>
          <w:color w:val="000000"/>
          <w:sz w:val="28"/>
          <w:szCs w:val="28"/>
        </w:rPr>
        <w:t>included:</w:t>
      </w:r>
    </w:p>
    <w:p w14:paraId="1E5339F6" w14:textId="77777777" w:rsidR="00BE7325" w:rsidRDefault="00BE7325"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IPS</w:t>
      </w:r>
    </w:p>
    <w:p w14:paraId="4818E5B5" w14:textId="0F3278DC" w:rsidR="001F3CEF" w:rsidRDefault="001F3CEF"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GB Tourism Survey (GBTS)</w:t>
      </w:r>
    </w:p>
    <w:p w14:paraId="41432769" w14:textId="78D54FD2" w:rsidR="001F3CEF" w:rsidRDefault="00C17669"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GB Day Visits Survey (GBDVS)</w:t>
      </w:r>
    </w:p>
    <w:p w14:paraId="60E806E1" w14:textId="5842E565" w:rsidR="00C17669" w:rsidRDefault="00C17669"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NISRA</w:t>
      </w:r>
    </w:p>
    <w:p w14:paraId="01AADA8C" w14:textId="2ACDE2F8" w:rsidR="001E5041" w:rsidRDefault="001E5041"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Visit Britain</w:t>
      </w:r>
      <w:r w:rsidR="00D40DD2">
        <w:rPr>
          <w:rFonts w:ascii="Arial" w:hAnsi="Arial" w:cs="Arial"/>
          <w:bCs/>
          <w:color w:val="000000"/>
          <w:sz w:val="28"/>
          <w:szCs w:val="28"/>
        </w:rPr>
        <w:t xml:space="preserve"> </w:t>
      </w:r>
      <w:r w:rsidR="00191C9E">
        <w:rPr>
          <w:rFonts w:ascii="Arial" w:hAnsi="Arial" w:cs="Arial"/>
          <w:bCs/>
          <w:color w:val="000000"/>
          <w:sz w:val="28"/>
          <w:szCs w:val="28"/>
        </w:rPr>
        <w:t>data</w:t>
      </w:r>
    </w:p>
    <w:p w14:paraId="7C865934" w14:textId="7886ED33" w:rsidR="005A55EC" w:rsidRDefault="005A55EC"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Visit England</w:t>
      </w:r>
      <w:r w:rsidR="00191C9E">
        <w:rPr>
          <w:rFonts w:ascii="Arial" w:hAnsi="Arial" w:cs="Arial"/>
          <w:bCs/>
          <w:color w:val="000000"/>
          <w:sz w:val="28"/>
          <w:szCs w:val="28"/>
        </w:rPr>
        <w:t xml:space="preserve"> data</w:t>
      </w:r>
    </w:p>
    <w:p w14:paraId="4FD255CD" w14:textId="2DD2588B" w:rsidR="005A55EC" w:rsidRDefault="005A55EC"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VisitScotland</w:t>
      </w:r>
      <w:r w:rsidR="00191C9E">
        <w:rPr>
          <w:rFonts w:ascii="Arial" w:hAnsi="Arial" w:cs="Arial"/>
          <w:bCs/>
          <w:color w:val="000000"/>
          <w:sz w:val="28"/>
          <w:szCs w:val="28"/>
        </w:rPr>
        <w:t xml:space="preserve"> data</w:t>
      </w:r>
    </w:p>
    <w:p w14:paraId="7C2FF394" w14:textId="44CA2301" w:rsidR="00F13D6E" w:rsidRDefault="00F13D6E"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CAA data</w:t>
      </w:r>
    </w:p>
    <w:p w14:paraId="6AD35CEC" w14:textId="1EE5CE23" w:rsidR="00D40DD2" w:rsidRPr="00E56120" w:rsidRDefault="00D07F22" w:rsidP="003D6B44">
      <w:pPr>
        <w:pStyle w:val="ListParagraph"/>
        <w:numPr>
          <w:ilvl w:val="0"/>
          <w:numId w:val="27"/>
        </w:numPr>
        <w:autoSpaceDE w:val="0"/>
        <w:autoSpaceDN w:val="0"/>
        <w:adjustRightInd w:val="0"/>
        <w:rPr>
          <w:rFonts w:ascii="Arial" w:hAnsi="Arial" w:cs="Arial"/>
          <w:bCs/>
          <w:color w:val="000000"/>
          <w:sz w:val="28"/>
          <w:szCs w:val="28"/>
        </w:rPr>
      </w:pPr>
      <w:r>
        <w:rPr>
          <w:rFonts w:ascii="Arial" w:hAnsi="Arial" w:cs="Arial"/>
          <w:bCs/>
          <w:color w:val="000000"/>
          <w:sz w:val="28"/>
          <w:szCs w:val="28"/>
        </w:rPr>
        <w:t>Visitor numbers, visitor nights, expenditure</w:t>
      </w:r>
    </w:p>
    <w:p w14:paraId="517E66BE" w14:textId="77777777" w:rsidR="00882B0D" w:rsidRDefault="00882B0D" w:rsidP="00863316">
      <w:pPr>
        <w:pStyle w:val="ListParagraph"/>
        <w:autoSpaceDE w:val="0"/>
        <w:autoSpaceDN w:val="0"/>
        <w:adjustRightInd w:val="0"/>
        <w:ind w:left="0"/>
        <w:rPr>
          <w:rFonts w:ascii="Arial" w:hAnsi="Arial" w:cs="Arial"/>
          <w:b/>
          <w:color w:val="000000"/>
          <w:sz w:val="28"/>
          <w:szCs w:val="28"/>
        </w:rPr>
      </w:pPr>
    </w:p>
    <w:p w14:paraId="04F3F86C" w14:textId="77777777" w:rsidR="00882B0D" w:rsidRDefault="00882B0D" w:rsidP="00863316">
      <w:pPr>
        <w:pStyle w:val="ListParagraph"/>
        <w:autoSpaceDE w:val="0"/>
        <w:autoSpaceDN w:val="0"/>
        <w:adjustRightInd w:val="0"/>
        <w:ind w:left="0"/>
        <w:rPr>
          <w:rFonts w:ascii="Arial" w:hAnsi="Arial" w:cs="Arial"/>
          <w:b/>
          <w:color w:val="000000"/>
          <w:sz w:val="28"/>
          <w:szCs w:val="28"/>
        </w:rPr>
      </w:pPr>
    </w:p>
    <w:p w14:paraId="4EF4CFD7" w14:textId="79386E7F" w:rsidR="00323E20" w:rsidRPr="000972F1" w:rsidRDefault="00A32FA6" w:rsidP="00863316">
      <w:pPr>
        <w:pStyle w:val="ListParagraph"/>
        <w:autoSpaceDE w:val="0"/>
        <w:autoSpaceDN w:val="0"/>
        <w:adjustRightInd w:val="0"/>
        <w:ind w:left="0"/>
        <w:rPr>
          <w:rFonts w:ascii="Arial" w:hAnsi="Arial" w:cs="Arial"/>
          <w:b/>
          <w:color w:val="000000"/>
          <w:sz w:val="28"/>
          <w:szCs w:val="28"/>
        </w:rPr>
      </w:pPr>
      <w:r w:rsidRPr="000972F1">
        <w:rPr>
          <w:rFonts w:ascii="Arial" w:hAnsi="Arial" w:cs="Arial"/>
          <w:b/>
          <w:color w:val="000000"/>
          <w:sz w:val="28"/>
          <w:szCs w:val="28"/>
        </w:rPr>
        <w:t>We asked: What variables are of most importance to you?</w:t>
      </w:r>
    </w:p>
    <w:p w14:paraId="1DD06A28" w14:textId="4217D412" w:rsidR="00BE1698" w:rsidRPr="00BE1698" w:rsidRDefault="00327134" w:rsidP="00BE1698">
      <w:pPr>
        <w:pStyle w:val="ListParagraph"/>
        <w:autoSpaceDE w:val="0"/>
        <w:autoSpaceDN w:val="0"/>
        <w:adjustRightInd w:val="0"/>
        <w:ind w:left="0"/>
        <w:rPr>
          <w:rFonts w:ascii="Arial" w:hAnsi="Arial" w:cs="Arial"/>
          <w:b/>
          <w:bCs/>
          <w:color w:val="000000"/>
          <w:sz w:val="28"/>
          <w:szCs w:val="28"/>
        </w:rPr>
      </w:pPr>
      <w:r>
        <w:rPr>
          <w:rFonts w:ascii="Arial" w:hAnsi="Arial" w:cs="Arial"/>
          <w:b/>
          <w:bCs/>
          <w:color w:val="000000"/>
          <w:sz w:val="28"/>
          <w:szCs w:val="28"/>
        </w:rPr>
        <w:t xml:space="preserve">(Asked to all, </w:t>
      </w:r>
      <w:r w:rsidR="001536D7">
        <w:rPr>
          <w:rFonts w:ascii="Arial" w:hAnsi="Arial" w:cs="Arial"/>
          <w:b/>
          <w:bCs/>
          <w:color w:val="000000"/>
          <w:sz w:val="28"/>
          <w:szCs w:val="28"/>
        </w:rPr>
        <w:t>43</w:t>
      </w:r>
      <w:r>
        <w:rPr>
          <w:rFonts w:ascii="Arial" w:hAnsi="Arial" w:cs="Arial"/>
          <w:b/>
          <w:bCs/>
          <w:color w:val="000000"/>
          <w:sz w:val="28"/>
          <w:szCs w:val="28"/>
        </w:rPr>
        <w:t xml:space="preserve"> responses)</w:t>
      </w:r>
    </w:p>
    <w:p w14:paraId="69EC921A" w14:textId="77777777" w:rsidR="001551D5" w:rsidRPr="003164CB" w:rsidRDefault="001551D5" w:rsidP="003164CB">
      <w:pPr>
        <w:pStyle w:val="ListParagraph"/>
        <w:autoSpaceDE w:val="0"/>
        <w:autoSpaceDN w:val="0"/>
        <w:adjustRightInd w:val="0"/>
        <w:ind w:left="0"/>
        <w:rPr>
          <w:rFonts w:ascii="Arial" w:hAnsi="Arial" w:cs="Arial"/>
          <w:b/>
          <w:bCs/>
          <w:color w:val="000000"/>
          <w:sz w:val="28"/>
          <w:szCs w:val="28"/>
        </w:rPr>
      </w:pPr>
    </w:p>
    <w:p w14:paraId="731A1EA2" w14:textId="15E09E50" w:rsidR="00A71F99" w:rsidRPr="00A71F99" w:rsidRDefault="002B698E" w:rsidP="00A71F99">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 xml:space="preserve">Responses </w:t>
      </w:r>
      <w:r w:rsidR="002A7A7F">
        <w:rPr>
          <w:rFonts w:ascii="Arial" w:hAnsi="Arial" w:cs="Arial"/>
          <w:color w:val="000000"/>
          <w:sz w:val="28"/>
          <w:szCs w:val="28"/>
        </w:rPr>
        <w:t>include</w:t>
      </w:r>
      <w:r w:rsidR="00B16B09">
        <w:rPr>
          <w:rFonts w:ascii="Arial" w:hAnsi="Arial" w:cs="Arial"/>
          <w:color w:val="000000"/>
          <w:sz w:val="28"/>
          <w:szCs w:val="28"/>
        </w:rPr>
        <w:t>d</w:t>
      </w:r>
      <w:r w:rsidR="002A7A7F">
        <w:rPr>
          <w:rFonts w:ascii="Arial" w:hAnsi="Arial" w:cs="Arial"/>
          <w:color w:val="000000"/>
          <w:sz w:val="28"/>
          <w:szCs w:val="28"/>
        </w:rPr>
        <w:t>:</w:t>
      </w:r>
    </w:p>
    <w:p w14:paraId="5E2B0501" w14:textId="5915C81B" w:rsidR="00372F0B" w:rsidRPr="00372F0B" w:rsidRDefault="0096354D"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Number of visitors</w:t>
      </w:r>
    </w:p>
    <w:p w14:paraId="73331412" w14:textId="33D930AD" w:rsidR="00307A53" w:rsidRDefault="00EF6BC5"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Trips</w:t>
      </w:r>
      <w:r w:rsidR="006C12E9">
        <w:rPr>
          <w:rFonts w:ascii="Arial" w:hAnsi="Arial" w:cs="Arial"/>
          <w:color w:val="000000"/>
          <w:sz w:val="28"/>
          <w:szCs w:val="28"/>
        </w:rPr>
        <w:t xml:space="preserve">, </w:t>
      </w:r>
      <w:r>
        <w:rPr>
          <w:rFonts w:ascii="Arial" w:hAnsi="Arial" w:cs="Arial"/>
          <w:color w:val="000000"/>
          <w:sz w:val="28"/>
          <w:szCs w:val="28"/>
        </w:rPr>
        <w:t>n</w:t>
      </w:r>
      <w:r w:rsidR="00307A53">
        <w:rPr>
          <w:rFonts w:ascii="Arial" w:hAnsi="Arial" w:cs="Arial"/>
          <w:color w:val="000000"/>
          <w:sz w:val="28"/>
          <w:szCs w:val="28"/>
        </w:rPr>
        <w:t xml:space="preserve">ights </w:t>
      </w:r>
      <w:r w:rsidR="006C12E9">
        <w:rPr>
          <w:rFonts w:ascii="Arial" w:hAnsi="Arial" w:cs="Arial"/>
          <w:color w:val="000000"/>
          <w:sz w:val="28"/>
          <w:szCs w:val="28"/>
        </w:rPr>
        <w:t xml:space="preserve">and </w:t>
      </w:r>
      <w:r w:rsidR="001F1A29">
        <w:rPr>
          <w:rFonts w:ascii="Arial" w:hAnsi="Arial" w:cs="Arial"/>
          <w:color w:val="000000"/>
          <w:sz w:val="28"/>
          <w:szCs w:val="28"/>
        </w:rPr>
        <w:t>expenditure data</w:t>
      </w:r>
      <w:r w:rsidR="006C12E9">
        <w:rPr>
          <w:rFonts w:ascii="Arial" w:hAnsi="Arial" w:cs="Arial"/>
          <w:color w:val="000000"/>
          <w:sz w:val="28"/>
          <w:szCs w:val="28"/>
        </w:rPr>
        <w:t xml:space="preserve"> </w:t>
      </w:r>
      <w:r w:rsidR="00307A53">
        <w:rPr>
          <w:rFonts w:ascii="Arial" w:hAnsi="Arial" w:cs="Arial"/>
          <w:color w:val="000000"/>
          <w:sz w:val="28"/>
          <w:szCs w:val="28"/>
        </w:rPr>
        <w:t>by country of residence</w:t>
      </w:r>
    </w:p>
    <w:p w14:paraId="0CBD1793" w14:textId="249486B5" w:rsidR="00863C03" w:rsidRPr="00863C03" w:rsidRDefault="008E3FEB"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Purpose of visit</w:t>
      </w:r>
    </w:p>
    <w:p w14:paraId="3D95209E" w14:textId="7DF76AA8" w:rsidR="00DB5843" w:rsidRPr="00DB5843" w:rsidRDefault="005A7F96"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Regional and demographic</w:t>
      </w:r>
      <w:r w:rsidR="001F1A29">
        <w:rPr>
          <w:rFonts w:ascii="Arial" w:hAnsi="Arial" w:cs="Arial"/>
          <w:color w:val="000000"/>
          <w:sz w:val="28"/>
          <w:szCs w:val="28"/>
        </w:rPr>
        <w:t xml:space="preserve"> </w:t>
      </w:r>
      <w:r>
        <w:rPr>
          <w:rFonts w:ascii="Arial" w:hAnsi="Arial" w:cs="Arial"/>
          <w:color w:val="000000"/>
          <w:sz w:val="28"/>
          <w:szCs w:val="28"/>
        </w:rPr>
        <w:t>variables</w:t>
      </w:r>
    </w:p>
    <w:p w14:paraId="208A3105" w14:textId="1CCF9A88" w:rsidR="00F06B0D" w:rsidRDefault="00BA35E4"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Nationality</w:t>
      </w:r>
    </w:p>
    <w:p w14:paraId="38E68EE4" w14:textId="22FDF239" w:rsidR="00BA35E4" w:rsidRDefault="00F06B0D" w:rsidP="003D6B44">
      <w:pPr>
        <w:pStyle w:val="ListParagraph"/>
        <w:numPr>
          <w:ilvl w:val="0"/>
          <w:numId w:val="28"/>
        </w:numPr>
        <w:autoSpaceDE w:val="0"/>
        <w:autoSpaceDN w:val="0"/>
        <w:adjustRightInd w:val="0"/>
        <w:rPr>
          <w:rFonts w:ascii="Arial" w:hAnsi="Arial" w:cs="Arial"/>
          <w:color w:val="000000"/>
          <w:sz w:val="28"/>
          <w:szCs w:val="28"/>
        </w:rPr>
      </w:pPr>
      <w:r>
        <w:rPr>
          <w:rFonts w:ascii="Arial" w:hAnsi="Arial" w:cs="Arial"/>
          <w:color w:val="000000"/>
          <w:sz w:val="28"/>
          <w:szCs w:val="28"/>
        </w:rPr>
        <w:t>Size and trends of the entire travel sector</w:t>
      </w:r>
    </w:p>
    <w:p w14:paraId="1902304B" w14:textId="7A84E53C" w:rsidR="0066331B" w:rsidRDefault="0066331B" w:rsidP="00863316">
      <w:pPr>
        <w:pStyle w:val="ListParagraph"/>
        <w:autoSpaceDE w:val="0"/>
        <w:autoSpaceDN w:val="0"/>
        <w:adjustRightInd w:val="0"/>
        <w:ind w:left="0"/>
        <w:rPr>
          <w:rFonts w:ascii="Arial" w:hAnsi="Arial" w:cs="Arial"/>
          <w:b/>
          <w:bCs/>
          <w:color w:val="000000"/>
          <w:sz w:val="28"/>
          <w:szCs w:val="28"/>
        </w:rPr>
      </w:pPr>
    </w:p>
    <w:p w14:paraId="4A5BCCD2" w14:textId="77777777" w:rsidR="00882B0D" w:rsidRPr="000972F1" w:rsidRDefault="00882B0D" w:rsidP="00863316">
      <w:pPr>
        <w:pStyle w:val="ListParagraph"/>
        <w:autoSpaceDE w:val="0"/>
        <w:autoSpaceDN w:val="0"/>
        <w:adjustRightInd w:val="0"/>
        <w:ind w:left="0"/>
        <w:rPr>
          <w:rFonts w:ascii="Arial" w:hAnsi="Arial" w:cs="Arial"/>
          <w:b/>
          <w:bCs/>
          <w:color w:val="000000"/>
          <w:sz w:val="28"/>
          <w:szCs w:val="28"/>
        </w:rPr>
      </w:pPr>
    </w:p>
    <w:p w14:paraId="5CF565D1" w14:textId="7095D955" w:rsidR="00A32FA6" w:rsidRPr="000972F1" w:rsidRDefault="00A32FA6" w:rsidP="00863316">
      <w:pPr>
        <w:pStyle w:val="ListParagraph"/>
        <w:autoSpaceDE w:val="0"/>
        <w:autoSpaceDN w:val="0"/>
        <w:adjustRightInd w:val="0"/>
        <w:ind w:left="0"/>
        <w:rPr>
          <w:rFonts w:ascii="Arial" w:hAnsi="Arial" w:cs="Arial"/>
          <w:b/>
          <w:color w:val="000000"/>
          <w:sz w:val="28"/>
          <w:szCs w:val="28"/>
        </w:rPr>
      </w:pPr>
      <w:r w:rsidRPr="000972F1">
        <w:rPr>
          <w:rFonts w:ascii="Arial" w:hAnsi="Arial" w:cs="Arial"/>
          <w:b/>
          <w:color w:val="000000"/>
          <w:sz w:val="28"/>
          <w:szCs w:val="28"/>
        </w:rPr>
        <w:lastRenderedPageBreak/>
        <w:t xml:space="preserve">All respondents were asked: </w:t>
      </w:r>
      <w:r w:rsidR="00205097" w:rsidRPr="000972F1">
        <w:rPr>
          <w:rFonts w:ascii="Arial" w:hAnsi="Arial" w:cs="Arial"/>
          <w:b/>
          <w:color w:val="000000"/>
          <w:sz w:val="28"/>
          <w:szCs w:val="28"/>
        </w:rPr>
        <w:t xml:space="preserve">Do the data sources and methods proposed to compile travel and tourism statistics affect how you will use </w:t>
      </w:r>
      <w:r w:rsidR="00DF4740" w:rsidRPr="000972F1">
        <w:rPr>
          <w:rFonts w:ascii="Arial" w:hAnsi="Arial" w:cs="Arial"/>
          <w:b/>
          <w:color w:val="000000"/>
          <w:sz w:val="28"/>
          <w:szCs w:val="28"/>
        </w:rPr>
        <w:t>them?</w:t>
      </w:r>
    </w:p>
    <w:p w14:paraId="310F5B80" w14:textId="65A079A0" w:rsidR="006354E8" w:rsidRPr="006354E8" w:rsidRDefault="00923334" w:rsidP="006354E8">
      <w:pPr>
        <w:pStyle w:val="ListParagraph"/>
        <w:autoSpaceDE w:val="0"/>
        <w:autoSpaceDN w:val="0"/>
        <w:adjustRightInd w:val="0"/>
        <w:ind w:left="0"/>
        <w:rPr>
          <w:rFonts w:ascii="Arial" w:hAnsi="Arial" w:cs="Arial"/>
          <w:b/>
          <w:bCs/>
          <w:color w:val="000000"/>
          <w:sz w:val="28"/>
          <w:szCs w:val="28"/>
        </w:rPr>
      </w:pPr>
      <w:r>
        <w:rPr>
          <w:rFonts w:ascii="Arial" w:hAnsi="Arial" w:cs="Arial"/>
          <w:b/>
          <w:bCs/>
          <w:color w:val="000000"/>
          <w:sz w:val="28"/>
          <w:szCs w:val="28"/>
        </w:rPr>
        <w:t xml:space="preserve">(Asked to all, </w:t>
      </w:r>
      <w:r w:rsidR="009A29C1">
        <w:rPr>
          <w:rFonts w:ascii="Arial" w:hAnsi="Arial" w:cs="Arial"/>
          <w:b/>
          <w:bCs/>
          <w:color w:val="000000"/>
          <w:sz w:val="28"/>
          <w:szCs w:val="28"/>
        </w:rPr>
        <w:t>5</w:t>
      </w:r>
      <w:r w:rsidR="00F21664">
        <w:rPr>
          <w:rFonts w:ascii="Arial" w:hAnsi="Arial" w:cs="Arial"/>
          <w:b/>
          <w:bCs/>
          <w:color w:val="000000"/>
          <w:sz w:val="28"/>
          <w:szCs w:val="28"/>
        </w:rPr>
        <w:t>8</w:t>
      </w:r>
      <w:r>
        <w:rPr>
          <w:rFonts w:ascii="Arial" w:hAnsi="Arial" w:cs="Arial"/>
          <w:b/>
          <w:bCs/>
          <w:color w:val="000000"/>
          <w:sz w:val="28"/>
          <w:szCs w:val="28"/>
        </w:rPr>
        <w:t xml:space="preserve"> responses)</w:t>
      </w:r>
    </w:p>
    <w:p w14:paraId="65358DA3" w14:textId="64AB9FC3" w:rsidR="00F20674" w:rsidRPr="00F20674" w:rsidRDefault="00F20674" w:rsidP="00F20674">
      <w:pPr>
        <w:pStyle w:val="ListParagraph"/>
        <w:autoSpaceDE w:val="0"/>
        <w:autoSpaceDN w:val="0"/>
        <w:adjustRightInd w:val="0"/>
        <w:ind w:left="0"/>
        <w:rPr>
          <w:rFonts w:ascii="Arial" w:hAnsi="Arial" w:cs="Arial"/>
          <w:color w:val="000000"/>
          <w:sz w:val="28"/>
          <w:szCs w:val="28"/>
        </w:rPr>
      </w:pPr>
    </w:p>
    <w:p w14:paraId="3CC52CEB" w14:textId="5A5274CC" w:rsidR="00767794" w:rsidRPr="00D80A0C" w:rsidRDefault="00767794" w:rsidP="00863316">
      <w:pPr>
        <w:pStyle w:val="ListParagraph"/>
        <w:autoSpaceDE w:val="0"/>
        <w:autoSpaceDN w:val="0"/>
        <w:adjustRightInd w:val="0"/>
        <w:ind w:left="0"/>
        <w:rPr>
          <w:rFonts w:ascii="Arial" w:hAnsi="Arial" w:cs="Arial"/>
          <w:color w:val="000000"/>
          <w:sz w:val="28"/>
          <w:szCs w:val="28"/>
        </w:rPr>
      </w:pPr>
      <w:r>
        <w:rPr>
          <w:rFonts w:ascii="Arial" w:hAnsi="Arial" w:cs="Arial"/>
          <w:b/>
          <w:color w:val="000000"/>
          <w:sz w:val="28"/>
          <w:szCs w:val="28"/>
        </w:rPr>
        <w:t xml:space="preserve">Figure 9: Chart showing </w:t>
      </w:r>
      <w:r w:rsidR="0072743F">
        <w:rPr>
          <w:rFonts w:ascii="Arial" w:hAnsi="Arial" w:cs="Arial"/>
          <w:b/>
          <w:color w:val="000000"/>
          <w:sz w:val="28"/>
          <w:szCs w:val="28"/>
        </w:rPr>
        <w:t xml:space="preserve">whether </w:t>
      </w:r>
      <w:r w:rsidR="00252075">
        <w:rPr>
          <w:rFonts w:ascii="Arial" w:hAnsi="Arial" w:cs="Arial"/>
          <w:b/>
          <w:color w:val="000000"/>
          <w:sz w:val="28"/>
          <w:szCs w:val="28"/>
        </w:rPr>
        <w:t>the da</w:t>
      </w:r>
      <w:r w:rsidR="00950038">
        <w:rPr>
          <w:rFonts w:ascii="Arial" w:hAnsi="Arial" w:cs="Arial"/>
          <w:b/>
          <w:color w:val="000000"/>
          <w:sz w:val="28"/>
          <w:szCs w:val="28"/>
        </w:rPr>
        <w:t>ta sources and methods proposed to compile travel and tourism statistics will affect how respondents use the</w:t>
      </w:r>
      <w:r w:rsidR="000A180B">
        <w:rPr>
          <w:rFonts w:ascii="Arial" w:hAnsi="Arial" w:cs="Arial"/>
          <w:b/>
          <w:color w:val="000000"/>
          <w:sz w:val="28"/>
          <w:szCs w:val="28"/>
        </w:rPr>
        <w:t>m</w:t>
      </w:r>
    </w:p>
    <w:p w14:paraId="187E54F8" w14:textId="580BF25A" w:rsidR="00DF4740" w:rsidRDefault="00117E34" w:rsidP="00863316">
      <w:pPr>
        <w:pStyle w:val="ListParagraph"/>
        <w:autoSpaceDE w:val="0"/>
        <w:autoSpaceDN w:val="0"/>
        <w:adjustRightInd w:val="0"/>
        <w:ind w:left="0"/>
        <w:rPr>
          <w:rFonts w:ascii="Arial" w:hAnsi="Arial" w:cs="Arial"/>
          <w:color w:val="000000"/>
          <w:sz w:val="28"/>
          <w:szCs w:val="28"/>
        </w:rPr>
      </w:pPr>
      <w:r>
        <w:rPr>
          <w:noProof/>
        </w:rPr>
        <w:drawing>
          <wp:inline distT="0" distB="0" distL="0" distR="0" wp14:anchorId="5D5D57D6" wp14:editId="3D4BB926">
            <wp:extent cx="5762846" cy="2721610"/>
            <wp:effectExtent l="0" t="0" r="9525" b="2540"/>
            <wp:docPr id="24" name="Chart 24">
              <a:extLst xmlns:a="http://schemas.openxmlformats.org/drawingml/2006/main">
                <a:ext uri="{FF2B5EF4-FFF2-40B4-BE49-F238E27FC236}">
                  <a16:creationId xmlns:a16="http://schemas.microsoft.com/office/drawing/2014/main" id="{B1BE219B-5C6C-40B8-80DE-091F51898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F4FEC5" w14:textId="77777777" w:rsidR="00D84995" w:rsidRDefault="00D84995" w:rsidP="00863316">
      <w:pPr>
        <w:pStyle w:val="ListParagraph"/>
        <w:autoSpaceDE w:val="0"/>
        <w:autoSpaceDN w:val="0"/>
        <w:adjustRightInd w:val="0"/>
        <w:ind w:left="0"/>
        <w:rPr>
          <w:rFonts w:ascii="Arial" w:hAnsi="Arial" w:cs="Arial"/>
          <w:color w:val="000000"/>
          <w:sz w:val="28"/>
          <w:szCs w:val="28"/>
        </w:rPr>
      </w:pPr>
    </w:p>
    <w:p w14:paraId="06E40148" w14:textId="2C14AFBC" w:rsidR="007E3679" w:rsidRPr="007E3679" w:rsidRDefault="00780E9A" w:rsidP="007E3679">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Comments from</w:t>
      </w:r>
      <w:r w:rsidR="00F35483">
        <w:rPr>
          <w:rFonts w:ascii="Arial" w:hAnsi="Arial" w:cs="Arial"/>
          <w:color w:val="000000"/>
          <w:sz w:val="28"/>
          <w:szCs w:val="28"/>
        </w:rPr>
        <w:t xml:space="preserve"> those who </w:t>
      </w:r>
      <w:r>
        <w:rPr>
          <w:rFonts w:ascii="Arial" w:hAnsi="Arial" w:cs="Arial"/>
          <w:color w:val="000000"/>
          <w:sz w:val="28"/>
          <w:szCs w:val="28"/>
        </w:rPr>
        <w:t>responded with</w:t>
      </w:r>
      <w:r w:rsidR="00F35483">
        <w:rPr>
          <w:rFonts w:ascii="Arial" w:hAnsi="Arial" w:cs="Arial"/>
          <w:color w:val="000000"/>
          <w:sz w:val="28"/>
          <w:szCs w:val="28"/>
        </w:rPr>
        <w:t xml:space="preserve"> ‘Yes’ included:</w:t>
      </w:r>
    </w:p>
    <w:p w14:paraId="1039E017" w14:textId="25259930" w:rsidR="00710380" w:rsidRPr="00710380" w:rsidRDefault="004D6E59" w:rsidP="003D6B44">
      <w:pPr>
        <w:pStyle w:val="ListParagraph"/>
        <w:numPr>
          <w:ilvl w:val="0"/>
          <w:numId w:val="17"/>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More detailed information </w:t>
      </w:r>
      <w:r w:rsidR="002346A5">
        <w:rPr>
          <w:rFonts w:ascii="Arial" w:hAnsi="Arial" w:cs="Arial"/>
          <w:color w:val="000000"/>
          <w:sz w:val="28"/>
          <w:szCs w:val="28"/>
        </w:rPr>
        <w:t xml:space="preserve">regarding the methodology and granularity </w:t>
      </w:r>
      <w:r>
        <w:rPr>
          <w:rFonts w:ascii="Arial" w:hAnsi="Arial" w:cs="Arial"/>
          <w:color w:val="000000"/>
          <w:sz w:val="28"/>
          <w:szCs w:val="28"/>
        </w:rPr>
        <w:t>is needed</w:t>
      </w:r>
    </w:p>
    <w:p w14:paraId="27DBD070" w14:textId="2E7294F7" w:rsidR="00453257" w:rsidRDefault="00E67B93" w:rsidP="003D6B44">
      <w:pPr>
        <w:pStyle w:val="ListParagraph"/>
        <w:numPr>
          <w:ilvl w:val="0"/>
          <w:numId w:val="17"/>
        </w:numPr>
        <w:autoSpaceDE w:val="0"/>
        <w:autoSpaceDN w:val="0"/>
        <w:adjustRightInd w:val="0"/>
        <w:rPr>
          <w:rFonts w:ascii="Arial" w:hAnsi="Arial" w:cs="Arial"/>
          <w:color w:val="000000"/>
          <w:sz w:val="28"/>
          <w:szCs w:val="28"/>
        </w:rPr>
      </w:pPr>
      <w:r>
        <w:rPr>
          <w:rFonts w:ascii="Arial" w:hAnsi="Arial" w:cs="Arial"/>
          <w:color w:val="000000"/>
          <w:sz w:val="28"/>
          <w:szCs w:val="28"/>
        </w:rPr>
        <w:t>Need to ensure a continuous time series is available for analysis</w:t>
      </w:r>
    </w:p>
    <w:p w14:paraId="21C4C4D5" w14:textId="7CC988FD" w:rsidR="00C87551" w:rsidRPr="00C87551" w:rsidRDefault="00C07857" w:rsidP="003D6B44">
      <w:pPr>
        <w:pStyle w:val="ListParagraph"/>
        <w:numPr>
          <w:ilvl w:val="0"/>
          <w:numId w:val="16"/>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Faster data will enable </w:t>
      </w:r>
      <w:r w:rsidR="001C2853">
        <w:rPr>
          <w:rFonts w:ascii="Arial" w:hAnsi="Arial" w:cs="Arial"/>
          <w:color w:val="000000"/>
          <w:sz w:val="28"/>
          <w:szCs w:val="28"/>
        </w:rPr>
        <w:t xml:space="preserve">quicker, </w:t>
      </w:r>
      <w:r>
        <w:rPr>
          <w:rFonts w:ascii="Arial" w:hAnsi="Arial" w:cs="Arial"/>
          <w:color w:val="000000"/>
          <w:sz w:val="28"/>
          <w:szCs w:val="28"/>
        </w:rPr>
        <w:t xml:space="preserve">more effective </w:t>
      </w:r>
      <w:r w:rsidR="0028080F">
        <w:rPr>
          <w:rFonts w:ascii="Arial" w:hAnsi="Arial" w:cs="Arial"/>
          <w:color w:val="000000"/>
          <w:sz w:val="28"/>
          <w:szCs w:val="28"/>
        </w:rPr>
        <w:t xml:space="preserve">analysis and </w:t>
      </w:r>
      <w:r>
        <w:rPr>
          <w:rFonts w:ascii="Arial" w:hAnsi="Arial" w:cs="Arial"/>
          <w:color w:val="000000"/>
          <w:sz w:val="28"/>
          <w:szCs w:val="28"/>
        </w:rPr>
        <w:t>decision making</w:t>
      </w:r>
    </w:p>
    <w:p w14:paraId="2A316A03" w14:textId="5A995A21" w:rsidR="000F6A33" w:rsidRPr="000F6A33" w:rsidRDefault="0029635C" w:rsidP="003D6B44">
      <w:pPr>
        <w:pStyle w:val="ListParagraph"/>
        <w:numPr>
          <w:ilvl w:val="0"/>
          <w:numId w:val="16"/>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Data will be more valuable </w:t>
      </w:r>
      <w:r w:rsidR="00F70A29">
        <w:rPr>
          <w:rFonts w:ascii="Arial" w:hAnsi="Arial" w:cs="Arial"/>
          <w:color w:val="000000"/>
          <w:sz w:val="28"/>
          <w:szCs w:val="28"/>
        </w:rPr>
        <w:t>if timely</w:t>
      </w:r>
      <w:r w:rsidR="0001444C">
        <w:rPr>
          <w:rFonts w:ascii="Arial" w:hAnsi="Arial" w:cs="Arial"/>
          <w:color w:val="000000"/>
          <w:sz w:val="28"/>
          <w:szCs w:val="28"/>
        </w:rPr>
        <w:t>, accurate</w:t>
      </w:r>
      <w:r w:rsidR="00F70A29">
        <w:rPr>
          <w:rFonts w:ascii="Arial" w:hAnsi="Arial" w:cs="Arial"/>
          <w:color w:val="000000"/>
          <w:sz w:val="28"/>
          <w:szCs w:val="28"/>
        </w:rPr>
        <w:t xml:space="preserve"> and accessible at a local level</w:t>
      </w:r>
    </w:p>
    <w:p w14:paraId="69E58FE9" w14:textId="48238685" w:rsidR="00B223EC" w:rsidRPr="00B223EC" w:rsidRDefault="002B6D4C" w:rsidP="003D6B44">
      <w:pPr>
        <w:pStyle w:val="ListParagraph"/>
        <w:numPr>
          <w:ilvl w:val="0"/>
          <w:numId w:val="16"/>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Data </w:t>
      </w:r>
      <w:r w:rsidR="00DA65EF">
        <w:rPr>
          <w:rFonts w:ascii="Arial" w:hAnsi="Arial" w:cs="Arial"/>
          <w:color w:val="000000"/>
          <w:sz w:val="28"/>
          <w:szCs w:val="28"/>
        </w:rPr>
        <w:t>may</w:t>
      </w:r>
      <w:r w:rsidR="006A5A2F">
        <w:rPr>
          <w:rFonts w:ascii="Arial" w:hAnsi="Arial" w:cs="Arial"/>
          <w:color w:val="000000"/>
          <w:sz w:val="28"/>
          <w:szCs w:val="28"/>
        </w:rPr>
        <w:t xml:space="preserve"> be reported/shared with stakeholders </w:t>
      </w:r>
      <w:r w:rsidR="00A02A83">
        <w:rPr>
          <w:rFonts w:ascii="Arial" w:hAnsi="Arial" w:cs="Arial"/>
          <w:color w:val="000000"/>
          <w:sz w:val="28"/>
          <w:szCs w:val="28"/>
        </w:rPr>
        <w:t>more frequently</w:t>
      </w:r>
      <w:r w:rsidR="0015352C">
        <w:rPr>
          <w:rFonts w:ascii="Arial" w:hAnsi="Arial" w:cs="Arial"/>
          <w:color w:val="000000"/>
          <w:sz w:val="28"/>
          <w:szCs w:val="28"/>
        </w:rPr>
        <w:t xml:space="preserve"> if it’s readily available</w:t>
      </w:r>
    </w:p>
    <w:p w14:paraId="63022697" w14:textId="77777777" w:rsidR="006B6ABE" w:rsidRDefault="006B6ABE" w:rsidP="003F78F8">
      <w:pPr>
        <w:autoSpaceDE w:val="0"/>
        <w:autoSpaceDN w:val="0"/>
        <w:adjustRightInd w:val="0"/>
        <w:rPr>
          <w:rFonts w:ascii="Arial" w:hAnsi="Arial" w:cs="Arial"/>
          <w:color w:val="000000"/>
          <w:sz w:val="28"/>
          <w:szCs w:val="28"/>
        </w:rPr>
      </w:pPr>
    </w:p>
    <w:p w14:paraId="69997E93" w14:textId="77777777" w:rsidR="00882B0D" w:rsidRPr="006B6ABE" w:rsidRDefault="00882B0D" w:rsidP="003F78F8">
      <w:pPr>
        <w:autoSpaceDE w:val="0"/>
        <w:autoSpaceDN w:val="0"/>
        <w:adjustRightInd w:val="0"/>
        <w:rPr>
          <w:rFonts w:ascii="Arial" w:hAnsi="Arial" w:cs="Arial"/>
          <w:color w:val="000000"/>
          <w:sz w:val="28"/>
          <w:szCs w:val="28"/>
        </w:rPr>
      </w:pPr>
    </w:p>
    <w:p w14:paraId="4A2E2AAF" w14:textId="1706279B" w:rsidR="00B626EF" w:rsidRPr="00B626EF" w:rsidRDefault="009F4E1F" w:rsidP="00B626EF">
      <w:pPr>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 xml:space="preserve">Comments from those who responded </w:t>
      </w:r>
      <w:r w:rsidR="002E7407">
        <w:rPr>
          <w:rFonts w:ascii="Arial" w:hAnsi="Arial" w:cs="Arial"/>
          <w:color w:val="000000"/>
          <w:sz w:val="28"/>
          <w:szCs w:val="28"/>
        </w:rPr>
        <w:t>with ‘No’ included:</w:t>
      </w:r>
    </w:p>
    <w:p w14:paraId="06FC868E" w14:textId="15EC70B0" w:rsidR="0080434C" w:rsidRPr="0080434C" w:rsidRDefault="009C1027" w:rsidP="003D6B44">
      <w:pPr>
        <w:pStyle w:val="ListParagraph"/>
        <w:numPr>
          <w:ilvl w:val="0"/>
          <w:numId w:val="18"/>
        </w:numPr>
        <w:autoSpaceDE w:val="0"/>
        <w:autoSpaceDN w:val="0"/>
        <w:adjustRightInd w:val="0"/>
        <w:rPr>
          <w:rFonts w:ascii="Arial" w:hAnsi="Arial" w:cs="Arial"/>
          <w:color w:val="000000"/>
          <w:sz w:val="28"/>
          <w:szCs w:val="28"/>
        </w:rPr>
      </w:pPr>
      <w:r>
        <w:rPr>
          <w:rFonts w:ascii="Arial" w:hAnsi="Arial" w:cs="Arial"/>
          <w:color w:val="000000"/>
          <w:sz w:val="28"/>
          <w:szCs w:val="28"/>
        </w:rPr>
        <w:t>The accuracy and robustness of the data will determine whether the data is used, rather than the sources used</w:t>
      </w:r>
    </w:p>
    <w:p w14:paraId="39D5800A" w14:textId="2AABD7A5" w:rsidR="000E2E09" w:rsidRPr="000E2E09" w:rsidRDefault="00D52E9C" w:rsidP="003D6B44">
      <w:pPr>
        <w:pStyle w:val="ListParagraph"/>
        <w:numPr>
          <w:ilvl w:val="0"/>
          <w:numId w:val="18"/>
        </w:numPr>
        <w:autoSpaceDE w:val="0"/>
        <w:autoSpaceDN w:val="0"/>
        <w:adjustRightInd w:val="0"/>
        <w:rPr>
          <w:rFonts w:ascii="Arial" w:hAnsi="Arial" w:cs="Arial"/>
          <w:color w:val="000000"/>
          <w:sz w:val="28"/>
          <w:szCs w:val="28"/>
        </w:rPr>
      </w:pPr>
      <w:r>
        <w:rPr>
          <w:rFonts w:ascii="Arial" w:hAnsi="Arial" w:cs="Arial"/>
          <w:color w:val="000000"/>
          <w:sz w:val="28"/>
          <w:szCs w:val="28"/>
        </w:rPr>
        <w:t xml:space="preserve">If the </w:t>
      </w:r>
      <w:r w:rsidR="003235DF">
        <w:rPr>
          <w:rFonts w:ascii="Arial" w:hAnsi="Arial" w:cs="Arial"/>
          <w:color w:val="000000"/>
          <w:sz w:val="28"/>
          <w:szCs w:val="28"/>
        </w:rPr>
        <w:t>data is accurate and reliable then the means of collection is relatively unimportant</w:t>
      </w:r>
    </w:p>
    <w:p w14:paraId="25B7910A" w14:textId="1D7CA844" w:rsidR="003235DF" w:rsidRPr="002E7407" w:rsidRDefault="00D2265A" w:rsidP="003D6B44">
      <w:pPr>
        <w:pStyle w:val="ListParagraph"/>
        <w:numPr>
          <w:ilvl w:val="0"/>
          <w:numId w:val="18"/>
        </w:numPr>
        <w:autoSpaceDE w:val="0"/>
        <w:autoSpaceDN w:val="0"/>
        <w:adjustRightInd w:val="0"/>
        <w:rPr>
          <w:rFonts w:ascii="Arial" w:hAnsi="Arial" w:cs="Arial"/>
          <w:color w:val="000000"/>
          <w:sz w:val="28"/>
          <w:szCs w:val="28"/>
        </w:rPr>
      </w:pPr>
      <w:r>
        <w:rPr>
          <w:rFonts w:ascii="Arial" w:hAnsi="Arial" w:cs="Arial"/>
          <w:color w:val="000000"/>
          <w:sz w:val="28"/>
          <w:szCs w:val="28"/>
        </w:rPr>
        <w:t>More detailed data may give the opportunity to see trends in the travel industry</w:t>
      </w:r>
    </w:p>
    <w:p w14:paraId="1DD7DEE6" w14:textId="77777777" w:rsidR="00327EF5" w:rsidRPr="00327EF5" w:rsidRDefault="00327EF5" w:rsidP="00327EF5">
      <w:pPr>
        <w:autoSpaceDE w:val="0"/>
        <w:autoSpaceDN w:val="0"/>
        <w:adjustRightInd w:val="0"/>
        <w:rPr>
          <w:rFonts w:ascii="Arial" w:hAnsi="Arial" w:cs="Arial"/>
          <w:color w:val="000000"/>
          <w:sz w:val="28"/>
          <w:szCs w:val="28"/>
        </w:rPr>
      </w:pPr>
    </w:p>
    <w:p w14:paraId="3564DDB4" w14:textId="2DDA00FA" w:rsidR="00DA3C52" w:rsidRPr="00DA3C52" w:rsidRDefault="002C7DA1" w:rsidP="00DA3C52">
      <w:pPr>
        <w:pStyle w:val="BodyText"/>
        <w:rPr>
          <w:rFonts w:ascii="Arial" w:hAnsi="Arial" w:cs="Arial"/>
          <w:b/>
          <w:bCs/>
          <w:color w:val="000000"/>
          <w:sz w:val="28"/>
          <w:szCs w:val="28"/>
        </w:rPr>
      </w:pPr>
      <w:r w:rsidRPr="00613A83">
        <w:rPr>
          <w:rFonts w:ascii="Arial" w:hAnsi="Arial" w:cs="Arial"/>
          <w:b/>
          <w:bCs/>
          <w:color w:val="000000"/>
          <w:sz w:val="28"/>
          <w:szCs w:val="28"/>
        </w:rPr>
        <w:t xml:space="preserve">Our response to questions covered under the </w:t>
      </w:r>
      <w:r>
        <w:rPr>
          <w:rFonts w:ascii="Arial" w:hAnsi="Arial" w:cs="Arial"/>
          <w:b/>
          <w:bCs/>
          <w:color w:val="000000"/>
          <w:sz w:val="28"/>
          <w:szCs w:val="28"/>
        </w:rPr>
        <w:t>data, methods and sources</w:t>
      </w:r>
      <w:r w:rsidRPr="00613A83">
        <w:rPr>
          <w:rFonts w:ascii="Arial" w:hAnsi="Arial" w:cs="Arial"/>
          <w:b/>
          <w:bCs/>
          <w:color w:val="000000"/>
          <w:sz w:val="28"/>
          <w:szCs w:val="28"/>
        </w:rPr>
        <w:t xml:space="preserve"> section</w:t>
      </w:r>
    </w:p>
    <w:p w14:paraId="3277E556" w14:textId="6DDB95A1" w:rsidR="00E9115F" w:rsidRDefault="001979A8" w:rsidP="00634238">
      <w:pPr>
        <w:autoSpaceDE w:val="0"/>
        <w:autoSpaceDN w:val="0"/>
        <w:adjustRightInd w:val="0"/>
        <w:rPr>
          <w:rFonts w:ascii="Arial" w:hAnsi="Arial" w:cs="Arial"/>
          <w:color w:val="000000"/>
          <w:sz w:val="28"/>
          <w:szCs w:val="28"/>
        </w:rPr>
      </w:pPr>
      <w:r>
        <w:rPr>
          <w:rFonts w:ascii="Arial" w:hAnsi="Arial" w:cs="Arial"/>
          <w:color w:val="000000"/>
          <w:sz w:val="28"/>
          <w:szCs w:val="28"/>
        </w:rPr>
        <w:t>Through this consultation, we sought user feedback at a very early stage</w:t>
      </w:r>
      <w:r w:rsidR="005004A7">
        <w:rPr>
          <w:rFonts w:ascii="Arial" w:hAnsi="Arial" w:cs="Arial"/>
          <w:color w:val="000000"/>
          <w:sz w:val="28"/>
          <w:szCs w:val="28"/>
        </w:rPr>
        <w:t xml:space="preserve"> when we weren’t </w:t>
      </w:r>
      <w:r w:rsidR="00175D26">
        <w:rPr>
          <w:rFonts w:ascii="Arial" w:hAnsi="Arial" w:cs="Arial"/>
          <w:color w:val="000000"/>
          <w:sz w:val="28"/>
          <w:szCs w:val="28"/>
        </w:rPr>
        <w:t xml:space="preserve">yet able to describe changes to the outputs themselves. We did this because we weren’t </w:t>
      </w:r>
      <w:r w:rsidR="00702D2A">
        <w:rPr>
          <w:rFonts w:ascii="Arial" w:hAnsi="Arial" w:cs="Arial"/>
          <w:color w:val="000000"/>
          <w:sz w:val="28"/>
          <w:szCs w:val="28"/>
        </w:rPr>
        <w:t>sure about the extent to which the data sources used to compile these statistics</w:t>
      </w:r>
      <w:r w:rsidR="000A06D2">
        <w:rPr>
          <w:rFonts w:ascii="Arial" w:hAnsi="Arial" w:cs="Arial"/>
          <w:color w:val="000000"/>
          <w:sz w:val="28"/>
          <w:szCs w:val="28"/>
        </w:rPr>
        <w:t xml:space="preserve"> were important to users. </w:t>
      </w:r>
      <w:r w:rsidR="005A3D95">
        <w:rPr>
          <w:rFonts w:ascii="Arial" w:hAnsi="Arial" w:cs="Arial"/>
          <w:color w:val="000000"/>
          <w:sz w:val="28"/>
          <w:szCs w:val="28"/>
        </w:rPr>
        <w:t xml:space="preserve">The feedback received demonstrates that </w:t>
      </w:r>
      <w:r w:rsidR="006873F7">
        <w:rPr>
          <w:rFonts w:ascii="Arial" w:hAnsi="Arial" w:cs="Arial"/>
          <w:color w:val="000000"/>
          <w:sz w:val="28"/>
          <w:szCs w:val="28"/>
        </w:rPr>
        <w:t>the data sources themselves</w:t>
      </w:r>
      <w:r w:rsidR="003D26B7">
        <w:rPr>
          <w:rFonts w:ascii="Arial" w:hAnsi="Arial" w:cs="Arial"/>
          <w:color w:val="000000"/>
          <w:sz w:val="28"/>
          <w:szCs w:val="28"/>
        </w:rPr>
        <w:t>, and not just the published outputs,</w:t>
      </w:r>
      <w:r w:rsidR="006873F7">
        <w:rPr>
          <w:rFonts w:ascii="Arial" w:hAnsi="Arial" w:cs="Arial"/>
          <w:color w:val="000000"/>
          <w:sz w:val="28"/>
          <w:szCs w:val="28"/>
        </w:rPr>
        <w:t xml:space="preserve"> </w:t>
      </w:r>
      <w:r w:rsidR="003D26B7">
        <w:rPr>
          <w:rFonts w:ascii="Arial" w:hAnsi="Arial" w:cs="Arial"/>
          <w:color w:val="000000"/>
          <w:sz w:val="28"/>
          <w:szCs w:val="28"/>
        </w:rPr>
        <w:t>are important to users</w:t>
      </w:r>
      <w:r w:rsidR="00374C59">
        <w:rPr>
          <w:rFonts w:ascii="Arial" w:hAnsi="Arial" w:cs="Arial"/>
          <w:color w:val="000000"/>
          <w:sz w:val="28"/>
          <w:szCs w:val="28"/>
        </w:rPr>
        <w:t xml:space="preserve">. As a result, we will continue to </w:t>
      </w:r>
      <w:r w:rsidR="009F3385">
        <w:rPr>
          <w:rFonts w:ascii="Arial" w:hAnsi="Arial" w:cs="Arial"/>
          <w:color w:val="000000"/>
          <w:sz w:val="28"/>
          <w:szCs w:val="28"/>
        </w:rPr>
        <w:t xml:space="preserve">engage with users and seek feedback </w:t>
      </w:r>
      <w:r w:rsidR="00E9115F">
        <w:rPr>
          <w:rFonts w:ascii="Arial" w:hAnsi="Arial" w:cs="Arial"/>
          <w:color w:val="000000"/>
          <w:sz w:val="28"/>
          <w:szCs w:val="28"/>
        </w:rPr>
        <w:t>on our proposals for changes to data sources.</w:t>
      </w:r>
    </w:p>
    <w:p w14:paraId="1C48FAD2" w14:textId="77777777" w:rsidR="005B0DF7" w:rsidRDefault="005B0DF7" w:rsidP="00634238">
      <w:pPr>
        <w:autoSpaceDE w:val="0"/>
        <w:autoSpaceDN w:val="0"/>
        <w:adjustRightInd w:val="0"/>
        <w:rPr>
          <w:rFonts w:ascii="Arial" w:hAnsi="Arial" w:cs="Arial"/>
          <w:color w:val="000000"/>
          <w:sz w:val="28"/>
          <w:szCs w:val="28"/>
        </w:rPr>
      </w:pPr>
    </w:p>
    <w:p w14:paraId="4453E65B" w14:textId="70A59B70" w:rsidR="005C130F" w:rsidRDefault="006537BA" w:rsidP="00634238">
      <w:pPr>
        <w:autoSpaceDE w:val="0"/>
        <w:autoSpaceDN w:val="0"/>
        <w:adjustRightInd w:val="0"/>
        <w:rPr>
          <w:rFonts w:ascii="Arial" w:hAnsi="Arial" w:cs="Arial"/>
          <w:color w:val="000000"/>
          <w:sz w:val="28"/>
          <w:szCs w:val="28"/>
        </w:rPr>
      </w:pPr>
      <w:r>
        <w:rPr>
          <w:rFonts w:ascii="Arial" w:hAnsi="Arial" w:cs="Arial"/>
          <w:color w:val="000000"/>
          <w:sz w:val="28"/>
          <w:szCs w:val="28"/>
        </w:rPr>
        <w:t xml:space="preserve">The consultation responses have </w:t>
      </w:r>
      <w:r w:rsidR="00E9115F">
        <w:rPr>
          <w:rFonts w:ascii="Arial" w:hAnsi="Arial" w:cs="Arial"/>
          <w:color w:val="000000"/>
          <w:sz w:val="28"/>
          <w:szCs w:val="28"/>
        </w:rPr>
        <w:t xml:space="preserve">also </w:t>
      </w:r>
      <w:r>
        <w:rPr>
          <w:rFonts w:ascii="Arial" w:hAnsi="Arial" w:cs="Arial"/>
          <w:color w:val="000000"/>
          <w:sz w:val="28"/>
          <w:szCs w:val="28"/>
        </w:rPr>
        <w:t xml:space="preserve">helped us to identify the </w:t>
      </w:r>
      <w:r w:rsidR="00666347">
        <w:rPr>
          <w:rFonts w:ascii="Arial" w:hAnsi="Arial" w:cs="Arial"/>
          <w:color w:val="000000"/>
          <w:sz w:val="28"/>
          <w:szCs w:val="28"/>
        </w:rPr>
        <w:t>key data providers and variables that are</w:t>
      </w:r>
      <w:r w:rsidR="00455318">
        <w:rPr>
          <w:rFonts w:ascii="Arial" w:hAnsi="Arial" w:cs="Arial"/>
          <w:color w:val="000000"/>
          <w:sz w:val="28"/>
          <w:szCs w:val="28"/>
        </w:rPr>
        <w:t xml:space="preserve"> important to users of travel and tourism statistics. </w:t>
      </w:r>
      <w:r w:rsidR="00A84536">
        <w:rPr>
          <w:rFonts w:ascii="Arial" w:hAnsi="Arial" w:cs="Arial"/>
          <w:color w:val="000000"/>
          <w:sz w:val="28"/>
          <w:szCs w:val="28"/>
        </w:rPr>
        <w:t>This is i</w:t>
      </w:r>
      <w:r w:rsidR="00093E05">
        <w:rPr>
          <w:rFonts w:ascii="Arial" w:hAnsi="Arial" w:cs="Arial"/>
          <w:color w:val="000000"/>
          <w:sz w:val="28"/>
          <w:szCs w:val="28"/>
        </w:rPr>
        <w:t xml:space="preserve">nformation will be used to </w:t>
      </w:r>
      <w:r w:rsidR="001C7AA3">
        <w:rPr>
          <w:rFonts w:ascii="Arial" w:hAnsi="Arial" w:cs="Arial"/>
          <w:color w:val="000000"/>
          <w:sz w:val="28"/>
          <w:szCs w:val="28"/>
        </w:rPr>
        <w:t>help us promote coherence across data providers and to inform us about the variables that are most important to users and should be prioritised</w:t>
      </w:r>
      <w:r w:rsidR="00DA3C52">
        <w:rPr>
          <w:rFonts w:ascii="Arial" w:hAnsi="Arial" w:cs="Arial"/>
          <w:color w:val="000000"/>
          <w:sz w:val="28"/>
          <w:szCs w:val="28"/>
        </w:rPr>
        <w:t xml:space="preserve"> as the proposed approach is </w:t>
      </w:r>
      <w:r w:rsidR="002B1159">
        <w:rPr>
          <w:rFonts w:ascii="Arial" w:hAnsi="Arial" w:cs="Arial"/>
          <w:color w:val="000000"/>
          <w:sz w:val="28"/>
          <w:szCs w:val="28"/>
        </w:rPr>
        <w:t>developed further.</w:t>
      </w:r>
    </w:p>
    <w:p w14:paraId="13E3BFB8" w14:textId="77777777" w:rsidR="005C130F" w:rsidRDefault="005C130F" w:rsidP="00634238">
      <w:pPr>
        <w:autoSpaceDE w:val="0"/>
        <w:autoSpaceDN w:val="0"/>
        <w:adjustRightInd w:val="0"/>
        <w:rPr>
          <w:rFonts w:ascii="Arial" w:hAnsi="Arial" w:cs="Arial"/>
          <w:color w:val="000000"/>
          <w:sz w:val="28"/>
          <w:szCs w:val="28"/>
        </w:rPr>
      </w:pPr>
    </w:p>
    <w:p w14:paraId="2642052F" w14:textId="77777777" w:rsidR="005B0DF7" w:rsidRDefault="005B0DF7" w:rsidP="00634238">
      <w:pPr>
        <w:autoSpaceDE w:val="0"/>
        <w:autoSpaceDN w:val="0"/>
        <w:adjustRightInd w:val="0"/>
        <w:rPr>
          <w:rFonts w:ascii="Arial" w:hAnsi="Arial" w:cs="Arial"/>
          <w:color w:val="000000"/>
          <w:sz w:val="28"/>
          <w:szCs w:val="28"/>
        </w:rPr>
      </w:pPr>
    </w:p>
    <w:p w14:paraId="66A370DE" w14:textId="77777777" w:rsidR="005B0DF7" w:rsidRDefault="005B0DF7" w:rsidP="00634238">
      <w:pPr>
        <w:autoSpaceDE w:val="0"/>
        <w:autoSpaceDN w:val="0"/>
        <w:adjustRightInd w:val="0"/>
        <w:rPr>
          <w:rFonts w:ascii="Arial" w:hAnsi="Arial" w:cs="Arial"/>
          <w:color w:val="000000"/>
          <w:sz w:val="28"/>
          <w:szCs w:val="28"/>
        </w:rPr>
      </w:pPr>
    </w:p>
    <w:p w14:paraId="2CB28E2F" w14:textId="77777777" w:rsidR="005B0DF7" w:rsidRDefault="005B0DF7" w:rsidP="00634238">
      <w:pPr>
        <w:autoSpaceDE w:val="0"/>
        <w:autoSpaceDN w:val="0"/>
        <w:adjustRightInd w:val="0"/>
        <w:rPr>
          <w:rFonts w:ascii="Arial" w:hAnsi="Arial" w:cs="Arial"/>
          <w:color w:val="000000"/>
          <w:sz w:val="28"/>
          <w:szCs w:val="28"/>
        </w:rPr>
      </w:pPr>
    </w:p>
    <w:p w14:paraId="608D9F71" w14:textId="77777777" w:rsidR="005B0DF7" w:rsidRDefault="005B0DF7" w:rsidP="00634238">
      <w:pPr>
        <w:autoSpaceDE w:val="0"/>
        <w:autoSpaceDN w:val="0"/>
        <w:adjustRightInd w:val="0"/>
        <w:rPr>
          <w:rFonts w:ascii="Arial" w:hAnsi="Arial" w:cs="Arial"/>
          <w:color w:val="000000"/>
          <w:sz w:val="28"/>
          <w:szCs w:val="28"/>
        </w:rPr>
      </w:pPr>
    </w:p>
    <w:p w14:paraId="2655DFFA" w14:textId="77777777" w:rsidR="005B0DF7" w:rsidRDefault="005B0DF7" w:rsidP="00634238">
      <w:pPr>
        <w:autoSpaceDE w:val="0"/>
        <w:autoSpaceDN w:val="0"/>
        <w:adjustRightInd w:val="0"/>
        <w:rPr>
          <w:rFonts w:ascii="Arial" w:hAnsi="Arial" w:cs="Arial"/>
          <w:color w:val="000000"/>
          <w:sz w:val="28"/>
          <w:szCs w:val="28"/>
        </w:rPr>
      </w:pPr>
    </w:p>
    <w:p w14:paraId="1F4ABBBA" w14:textId="77777777" w:rsidR="005B0DF7" w:rsidRDefault="005B0DF7" w:rsidP="00634238">
      <w:pPr>
        <w:autoSpaceDE w:val="0"/>
        <w:autoSpaceDN w:val="0"/>
        <w:adjustRightInd w:val="0"/>
        <w:rPr>
          <w:rFonts w:ascii="Arial" w:hAnsi="Arial" w:cs="Arial"/>
          <w:color w:val="000000"/>
          <w:sz w:val="28"/>
          <w:szCs w:val="28"/>
        </w:rPr>
      </w:pPr>
    </w:p>
    <w:p w14:paraId="76699EF0" w14:textId="2459BCC6" w:rsidR="00DF4740" w:rsidRDefault="00DF4740" w:rsidP="00DF4740">
      <w:pPr>
        <w:pStyle w:val="Heading2"/>
      </w:pPr>
      <w:bookmarkStart w:id="15" w:name="_Toc97643209"/>
      <w:r>
        <w:lastRenderedPageBreak/>
        <w:t>Suggestions for improvements</w:t>
      </w:r>
      <w:bookmarkEnd w:id="15"/>
    </w:p>
    <w:p w14:paraId="1333936A" w14:textId="0E430B8E" w:rsidR="007D2EA2" w:rsidRPr="00192B1A" w:rsidRDefault="007D2EA2" w:rsidP="007D2EA2">
      <w:pPr>
        <w:pStyle w:val="ListParagraph"/>
        <w:autoSpaceDE w:val="0"/>
        <w:autoSpaceDN w:val="0"/>
        <w:adjustRightInd w:val="0"/>
        <w:ind w:left="0"/>
        <w:rPr>
          <w:rFonts w:ascii="Arial" w:hAnsi="Arial" w:cs="Arial"/>
          <w:b/>
          <w:bCs/>
          <w:color w:val="000000"/>
          <w:sz w:val="28"/>
          <w:szCs w:val="28"/>
        </w:rPr>
      </w:pPr>
      <w:r>
        <w:rPr>
          <w:rFonts w:ascii="Arial" w:hAnsi="Arial" w:cs="Arial"/>
          <w:b/>
          <w:bCs/>
          <w:color w:val="000000"/>
          <w:sz w:val="28"/>
          <w:szCs w:val="28"/>
        </w:rPr>
        <w:t>R</w:t>
      </w:r>
      <w:r w:rsidRPr="00192B1A">
        <w:rPr>
          <w:rFonts w:ascii="Arial" w:hAnsi="Arial" w:cs="Arial"/>
          <w:b/>
          <w:bCs/>
          <w:color w:val="000000"/>
          <w:sz w:val="28"/>
          <w:szCs w:val="28"/>
        </w:rPr>
        <w:t xml:space="preserve">espondents were </w:t>
      </w:r>
      <w:r>
        <w:rPr>
          <w:rFonts w:ascii="Arial" w:hAnsi="Arial" w:cs="Arial"/>
          <w:b/>
          <w:bCs/>
          <w:color w:val="000000"/>
          <w:sz w:val="28"/>
          <w:szCs w:val="28"/>
        </w:rPr>
        <w:t xml:space="preserve">also </w:t>
      </w:r>
      <w:r w:rsidRPr="00192B1A">
        <w:rPr>
          <w:rFonts w:ascii="Arial" w:hAnsi="Arial" w:cs="Arial"/>
          <w:b/>
          <w:bCs/>
          <w:color w:val="000000"/>
          <w:sz w:val="28"/>
          <w:szCs w:val="28"/>
        </w:rPr>
        <w:t xml:space="preserve">asked: Is there anything we could change about the approach which would improve it? </w:t>
      </w:r>
    </w:p>
    <w:p w14:paraId="3CAB0D8B" w14:textId="77777777" w:rsidR="007D2EA2" w:rsidRDefault="007D2EA2" w:rsidP="007D2EA2">
      <w:pPr>
        <w:pStyle w:val="ListParagraph"/>
        <w:autoSpaceDE w:val="0"/>
        <w:autoSpaceDN w:val="0"/>
        <w:adjustRightInd w:val="0"/>
        <w:ind w:left="0"/>
        <w:rPr>
          <w:rFonts w:ascii="Arial" w:hAnsi="Arial" w:cs="Arial"/>
          <w:b/>
          <w:bCs/>
          <w:color w:val="000000"/>
          <w:sz w:val="28"/>
          <w:szCs w:val="28"/>
        </w:rPr>
      </w:pPr>
      <w:r>
        <w:rPr>
          <w:rFonts w:ascii="Arial" w:hAnsi="Arial" w:cs="Arial"/>
          <w:color w:val="000000"/>
          <w:sz w:val="28"/>
          <w:szCs w:val="28"/>
        </w:rPr>
        <w:t>(</w:t>
      </w:r>
      <w:r w:rsidRPr="003D728E">
        <w:rPr>
          <w:rFonts w:ascii="Arial" w:hAnsi="Arial" w:cs="Arial"/>
          <w:b/>
          <w:bCs/>
          <w:color w:val="000000"/>
          <w:sz w:val="28"/>
          <w:szCs w:val="28"/>
        </w:rPr>
        <w:t>Asked to all, 27 responses)</w:t>
      </w:r>
    </w:p>
    <w:p w14:paraId="093364A4" w14:textId="77777777" w:rsidR="007D2EA2" w:rsidRDefault="007D2EA2" w:rsidP="007D2EA2">
      <w:pPr>
        <w:pStyle w:val="ListParagraph"/>
        <w:autoSpaceDE w:val="0"/>
        <w:autoSpaceDN w:val="0"/>
        <w:adjustRightInd w:val="0"/>
        <w:ind w:left="0"/>
        <w:rPr>
          <w:rFonts w:ascii="Arial" w:hAnsi="Arial" w:cs="Arial"/>
          <w:color w:val="000000"/>
          <w:sz w:val="28"/>
          <w:szCs w:val="28"/>
        </w:rPr>
      </w:pPr>
    </w:p>
    <w:p w14:paraId="13A8A493" w14:textId="77777777" w:rsidR="007D2EA2" w:rsidRDefault="007D2EA2" w:rsidP="007D2EA2">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Some respondents felt they needed more detailed information before providing suggestions for improvements to the approach. However, a few suggestions were provided:</w:t>
      </w:r>
    </w:p>
    <w:p w14:paraId="47BE4955" w14:textId="61225B19" w:rsidR="007D2EA2" w:rsidRPr="009174F3" w:rsidRDefault="007D2EA2" w:rsidP="003D6B44">
      <w:pPr>
        <w:pStyle w:val="ListParagraph"/>
        <w:numPr>
          <w:ilvl w:val="0"/>
          <w:numId w:val="12"/>
        </w:numPr>
        <w:autoSpaceDE w:val="0"/>
        <w:autoSpaceDN w:val="0"/>
        <w:adjustRightInd w:val="0"/>
        <w:rPr>
          <w:rFonts w:ascii="Arial" w:hAnsi="Arial" w:cs="Arial"/>
          <w:color w:val="000000"/>
          <w:sz w:val="28"/>
          <w:szCs w:val="28"/>
        </w:rPr>
      </w:pPr>
      <w:r w:rsidRPr="009174F3">
        <w:rPr>
          <w:rFonts w:ascii="Arial" w:hAnsi="Arial" w:cs="Arial"/>
          <w:color w:val="000000"/>
          <w:sz w:val="28"/>
          <w:szCs w:val="28"/>
        </w:rPr>
        <w:t>A statistics ‘dashboard’ which allows users to easily navigate to data on domestic, inbound, and outbound tourism, plus visits to attractions, etc</w:t>
      </w:r>
    </w:p>
    <w:p w14:paraId="6A1028FA" w14:textId="34E570BA" w:rsidR="007D2EA2" w:rsidRPr="009174F3" w:rsidRDefault="007D2EA2" w:rsidP="003D6B44">
      <w:pPr>
        <w:pStyle w:val="ListParagraph"/>
        <w:numPr>
          <w:ilvl w:val="0"/>
          <w:numId w:val="12"/>
        </w:numPr>
        <w:autoSpaceDE w:val="0"/>
        <w:autoSpaceDN w:val="0"/>
        <w:adjustRightInd w:val="0"/>
        <w:rPr>
          <w:rFonts w:ascii="Arial" w:hAnsi="Arial" w:cs="Arial"/>
          <w:color w:val="000000"/>
          <w:sz w:val="28"/>
          <w:szCs w:val="28"/>
        </w:rPr>
      </w:pPr>
      <w:r w:rsidRPr="009174F3">
        <w:rPr>
          <w:rFonts w:ascii="Arial" w:hAnsi="Arial" w:cs="Arial"/>
          <w:color w:val="000000"/>
          <w:sz w:val="28"/>
          <w:szCs w:val="28"/>
        </w:rPr>
        <w:t>The use of more alternative data sources, such as data from health insurance companies (paid to or received from abroad)</w:t>
      </w:r>
    </w:p>
    <w:p w14:paraId="0900FCA1" w14:textId="6D79D432" w:rsidR="007D2EA2" w:rsidRDefault="007D2EA2" w:rsidP="003D6B44">
      <w:pPr>
        <w:pStyle w:val="ListParagraph"/>
        <w:numPr>
          <w:ilvl w:val="0"/>
          <w:numId w:val="12"/>
        </w:numPr>
        <w:autoSpaceDE w:val="0"/>
        <w:autoSpaceDN w:val="0"/>
        <w:adjustRightInd w:val="0"/>
        <w:rPr>
          <w:rFonts w:ascii="Arial" w:hAnsi="Arial" w:cs="Arial"/>
          <w:color w:val="000000"/>
          <w:sz w:val="28"/>
          <w:szCs w:val="28"/>
        </w:rPr>
      </w:pPr>
      <w:r>
        <w:rPr>
          <w:rFonts w:ascii="Arial" w:hAnsi="Arial" w:cs="Arial"/>
          <w:color w:val="000000"/>
          <w:sz w:val="28"/>
          <w:szCs w:val="28"/>
        </w:rPr>
        <w:t>Detail on how the future potential ESTA data will be included</w:t>
      </w:r>
    </w:p>
    <w:p w14:paraId="05E85EFE" w14:textId="75CE7C12" w:rsidR="007D2EA2" w:rsidRDefault="007D2EA2" w:rsidP="003D6B44">
      <w:pPr>
        <w:pStyle w:val="ListParagraph"/>
        <w:numPr>
          <w:ilvl w:val="0"/>
          <w:numId w:val="12"/>
        </w:numPr>
        <w:autoSpaceDE w:val="0"/>
        <w:autoSpaceDN w:val="0"/>
        <w:adjustRightInd w:val="0"/>
        <w:rPr>
          <w:rFonts w:ascii="Arial" w:hAnsi="Arial" w:cs="Arial"/>
          <w:color w:val="000000"/>
          <w:sz w:val="28"/>
          <w:szCs w:val="28"/>
        </w:rPr>
      </w:pPr>
      <w:r w:rsidRPr="00D2040D">
        <w:rPr>
          <w:rFonts w:ascii="Arial" w:hAnsi="Arial" w:cs="Arial"/>
          <w:color w:val="000000"/>
          <w:sz w:val="28"/>
          <w:szCs w:val="28"/>
        </w:rPr>
        <w:t>Provide a deeply granular level of data to understand regional spend and sectors</w:t>
      </w:r>
    </w:p>
    <w:p w14:paraId="3E90FA15" w14:textId="0D7AACC3" w:rsidR="007D2EA2" w:rsidRPr="00D15913" w:rsidRDefault="007D2EA2" w:rsidP="003D6B44">
      <w:pPr>
        <w:pStyle w:val="ListParagraph"/>
        <w:numPr>
          <w:ilvl w:val="0"/>
          <w:numId w:val="12"/>
        </w:numPr>
        <w:autoSpaceDE w:val="0"/>
        <w:autoSpaceDN w:val="0"/>
        <w:adjustRightInd w:val="0"/>
        <w:rPr>
          <w:rFonts w:ascii="Arial" w:hAnsi="Arial" w:cs="Arial"/>
          <w:color w:val="000000"/>
          <w:sz w:val="28"/>
          <w:szCs w:val="28"/>
        </w:rPr>
      </w:pPr>
      <w:r>
        <w:rPr>
          <w:rFonts w:ascii="Arial" w:hAnsi="Arial" w:cs="Arial"/>
          <w:color w:val="000000"/>
          <w:sz w:val="28"/>
          <w:szCs w:val="28"/>
        </w:rPr>
        <w:t>The household survey should be mandatory or incentivised</w:t>
      </w:r>
    </w:p>
    <w:p w14:paraId="015DAE2F" w14:textId="0514D16F" w:rsidR="003D50A2" w:rsidRPr="003D50A2" w:rsidRDefault="003D50A2" w:rsidP="003D50A2"/>
    <w:p w14:paraId="2BACE9BF" w14:textId="77777777" w:rsidR="007D2EA2" w:rsidRDefault="007D2EA2" w:rsidP="0037638C"/>
    <w:p w14:paraId="40649363" w14:textId="1BE52248" w:rsidR="0037638C" w:rsidRPr="000972F1" w:rsidRDefault="00B16B09" w:rsidP="0037638C">
      <w:pPr>
        <w:pStyle w:val="ListParagraph"/>
        <w:autoSpaceDE w:val="0"/>
        <w:autoSpaceDN w:val="0"/>
        <w:adjustRightInd w:val="0"/>
        <w:ind w:left="0"/>
        <w:rPr>
          <w:rFonts w:ascii="Arial" w:hAnsi="Arial" w:cs="Arial"/>
          <w:b/>
          <w:color w:val="000000"/>
          <w:sz w:val="28"/>
          <w:szCs w:val="28"/>
        </w:rPr>
      </w:pPr>
      <w:r>
        <w:rPr>
          <w:rFonts w:ascii="Arial" w:hAnsi="Arial" w:cs="Arial"/>
          <w:b/>
          <w:color w:val="000000"/>
          <w:sz w:val="28"/>
          <w:szCs w:val="28"/>
        </w:rPr>
        <w:t>R</w:t>
      </w:r>
      <w:r w:rsidR="0037638C" w:rsidRPr="000972F1">
        <w:rPr>
          <w:rFonts w:ascii="Arial" w:hAnsi="Arial" w:cs="Arial"/>
          <w:b/>
          <w:color w:val="000000"/>
          <w:sz w:val="28"/>
          <w:szCs w:val="28"/>
        </w:rPr>
        <w:t>espondents were asked: Do you have any suggestions of data sources, other than those specified in our approach, that may help u</w:t>
      </w:r>
      <w:r w:rsidR="004E5CAC" w:rsidRPr="000972F1">
        <w:rPr>
          <w:rFonts w:ascii="Arial" w:hAnsi="Arial" w:cs="Arial"/>
          <w:b/>
          <w:color w:val="000000"/>
          <w:sz w:val="28"/>
          <w:szCs w:val="28"/>
        </w:rPr>
        <w:t>s to measure travel and tourism?</w:t>
      </w:r>
    </w:p>
    <w:p w14:paraId="7F8169A9" w14:textId="14388CEE" w:rsidR="00740095" w:rsidRDefault="00B16B09" w:rsidP="0037638C">
      <w:pPr>
        <w:pStyle w:val="ListParagraph"/>
        <w:autoSpaceDE w:val="0"/>
        <w:autoSpaceDN w:val="0"/>
        <w:adjustRightInd w:val="0"/>
        <w:ind w:left="0"/>
        <w:rPr>
          <w:rFonts w:ascii="Arial" w:hAnsi="Arial" w:cs="Arial"/>
          <w:b/>
          <w:bCs/>
          <w:color w:val="000000"/>
          <w:sz w:val="28"/>
          <w:szCs w:val="28"/>
        </w:rPr>
      </w:pPr>
      <w:r w:rsidRPr="00FA01D6">
        <w:rPr>
          <w:rFonts w:ascii="Arial" w:hAnsi="Arial" w:cs="Arial"/>
          <w:b/>
          <w:color w:val="000000"/>
          <w:sz w:val="28"/>
          <w:szCs w:val="28"/>
        </w:rPr>
        <w:t xml:space="preserve">(Asked to all, </w:t>
      </w:r>
      <w:r w:rsidR="00FA01D6" w:rsidRPr="00FA01D6">
        <w:rPr>
          <w:rFonts w:ascii="Arial" w:hAnsi="Arial" w:cs="Arial"/>
          <w:b/>
          <w:bCs/>
          <w:color w:val="000000"/>
          <w:sz w:val="28"/>
          <w:szCs w:val="28"/>
        </w:rPr>
        <w:t>54 responses)</w:t>
      </w:r>
    </w:p>
    <w:p w14:paraId="2C611877" w14:textId="77777777" w:rsidR="00882B0D" w:rsidRPr="00FA01D6" w:rsidRDefault="00882B0D" w:rsidP="0037638C">
      <w:pPr>
        <w:pStyle w:val="ListParagraph"/>
        <w:autoSpaceDE w:val="0"/>
        <w:autoSpaceDN w:val="0"/>
        <w:adjustRightInd w:val="0"/>
        <w:ind w:left="0"/>
        <w:rPr>
          <w:rFonts w:ascii="Arial" w:hAnsi="Arial" w:cs="Arial"/>
          <w:b/>
          <w:color w:val="000000"/>
          <w:sz w:val="28"/>
          <w:szCs w:val="28"/>
        </w:rPr>
      </w:pPr>
    </w:p>
    <w:p w14:paraId="0BCF0ADA" w14:textId="7329FA16" w:rsidR="00D725B6" w:rsidRDefault="0023608A" w:rsidP="0037638C">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t>Suggestions included:</w:t>
      </w:r>
    </w:p>
    <w:p w14:paraId="389EB5D0" w14:textId="77777777" w:rsidR="00DB1EF7" w:rsidRDefault="0023608A"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Home Office arrivals data</w:t>
      </w:r>
    </w:p>
    <w:p w14:paraId="1CD25F47" w14:textId="77777777" w:rsidR="00DB1EF7" w:rsidRDefault="007D4BF9"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Flight schedule data</w:t>
      </w:r>
    </w:p>
    <w:p w14:paraId="7826F74A" w14:textId="77777777" w:rsidR="00DB1EF7" w:rsidRDefault="007D4BF9"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Foreign debit/credit card data</w:t>
      </w:r>
    </w:p>
    <w:p w14:paraId="67B6ED69" w14:textId="77777777" w:rsidR="00DB1EF7" w:rsidRDefault="007D4BF9" w:rsidP="003D6B44">
      <w:pPr>
        <w:pStyle w:val="ListParagraph"/>
        <w:numPr>
          <w:ilvl w:val="0"/>
          <w:numId w:val="15"/>
        </w:numPr>
        <w:autoSpaceDE w:val="0"/>
        <w:autoSpaceDN w:val="0"/>
        <w:adjustRightInd w:val="0"/>
        <w:rPr>
          <w:rFonts w:ascii="Arial" w:hAnsi="Arial" w:cs="Arial"/>
          <w:color w:val="000000"/>
          <w:sz w:val="28"/>
          <w:szCs w:val="28"/>
        </w:rPr>
      </w:pPr>
      <w:proofErr w:type="spellStart"/>
      <w:r w:rsidRPr="00DB1EF7">
        <w:rPr>
          <w:rFonts w:ascii="Arial" w:hAnsi="Arial" w:cs="Arial"/>
          <w:color w:val="000000"/>
          <w:sz w:val="28"/>
          <w:szCs w:val="28"/>
        </w:rPr>
        <w:t>Geomobile</w:t>
      </w:r>
      <w:proofErr w:type="spellEnd"/>
      <w:r w:rsidRPr="00DB1EF7">
        <w:rPr>
          <w:rFonts w:ascii="Arial" w:hAnsi="Arial" w:cs="Arial"/>
          <w:color w:val="000000"/>
          <w:sz w:val="28"/>
          <w:szCs w:val="28"/>
        </w:rPr>
        <w:t xml:space="preserve"> data</w:t>
      </w:r>
    </w:p>
    <w:p w14:paraId="159E7741" w14:textId="77777777" w:rsidR="00DB1EF7" w:rsidRDefault="007D4BF9"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Official visa databases</w:t>
      </w:r>
    </w:p>
    <w:p w14:paraId="0F9C4B55" w14:textId="77777777" w:rsidR="00DB1EF7" w:rsidRDefault="009A365A"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C</w:t>
      </w:r>
      <w:r w:rsidR="00B76B50">
        <w:rPr>
          <w:rFonts w:ascii="Arial" w:hAnsi="Arial" w:cs="Arial"/>
          <w:color w:val="000000"/>
          <w:sz w:val="28"/>
          <w:szCs w:val="28"/>
        </w:rPr>
        <w:t xml:space="preserve">ivil </w:t>
      </w:r>
      <w:r w:rsidRPr="00DB1EF7">
        <w:rPr>
          <w:rFonts w:ascii="Arial" w:hAnsi="Arial" w:cs="Arial"/>
          <w:color w:val="000000"/>
          <w:sz w:val="28"/>
          <w:szCs w:val="28"/>
        </w:rPr>
        <w:t>A</w:t>
      </w:r>
      <w:r w:rsidR="00B76B50">
        <w:rPr>
          <w:rFonts w:ascii="Arial" w:hAnsi="Arial" w:cs="Arial"/>
          <w:color w:val="000000"/>
          <w:sz w:val="28"/>
          <w:szCs w:val="28"/>
        </w:rPr>
        <w:t xml:space="preserve">viation </w:t>
      </w:r>
      <w:r w:rsidRPr="00DB1EF7">
        <w:rPr>
          <w:rFonts w:ascii="Arial" w:hAnsi="Arial" w:cs="Arial"/>
          <w:color w:val="000000"/>
          <w:sz w:val="28"/>
          <w:szCs w:val="28"/>
        </w:rPr>
        <w:t>A</w:t>
      </w:r>
      <w:r w:rsidR="00B76B50">
        <w:rPr>
          <w:rFonts w:ascii="Arial" w:hAnsi="Arial" w:cs="Arial"/>
          <w:color w:val="000000"/>
          <w:sz w:val="28"/>
          <w:szCs w:val="28"/>
        </w:rPr>
        <w:t>uthority</w:t>
      </w:r>
      <w:r w:rsidRPr="00DB1EF7">
        <w:rPr>
          <w:rFonts w:ascii="Arial" w:hAnsi="Arial" w:cs="Arial"/>
          <w:color w:val="000000"/>
          <w:sz w:val="28"/>
          <w:szCs w:val="28"/>
        </w:rPr>
        <w:t xml:space="preserve"> data on passenger numbers at airports etc</w:t>
      </w:r>
    </w:p>
    <w:p w14:paraId="53DCC601" w14:textId="77777777" w:rsidR="00DB1EF7" w:rsidRDefault="009A365A"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P</w:t>
      </w:r>
      <w:r w:rsidR="00707F22">
        <w:rPr>
          <w:rFonts w:ascii="Arial" w:hAnsi="Arial" w:cs="Arial"/>
          <w:color w:val="000000"/>
          <w:sz w:val="28"/>
          <w:szCs w:val="28"/>
        </w:rPr>
        <w:t>assenger Locator Forms</w:t>
      </w:r>
    </w:p>
    <w:p w14:paraId="44A1310E" w14:textId="77777777" w:rsidR="00DB1EF7" w:rsidRDefault="00287AF8"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ESTA-style requirements</w:t>
      </w:r>
    </w:p>
    <w:p w14:paraId="522CED31" w14:textId="77777777" w:rsidR="00DB1EF7" w:rsidRDefault="00AD373E"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lastRenderedPageBreak/>
        <w:t>UK Border immigration data</w:t>
      </w:r>
    </w:p>
    <w:p w14:paraId="01C9161B" w14:textId="77777777" w:rsidR="00DB1EF7" w:rsidRDefault="00AD373E"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Visitor numbers at National Trust properties and parks</w:t>
      </w:r>
      <w:r w:rsidR="007E0157" w:rsidRPr="00DB1EF7">
        <w:rPr>
          <w:rFonts w:ascii="Arial" w:hAnsi="Arial" w:cs="Arial"/>
          <w:color w:val="000000"/>
          <w:sz w:val="28"/>
          <w:szCs w:val="28"/>
        </w:rPr>
        <w:t xml:space="preserve">, </w:t>
      </w:r>
      <w:r w:rsidR="00ED444E" w:rsidRPr="00DB1EF7">
        <w:rPr>
          <w:rFonts w:ascii="Arial" w:hAnsi="Arial" w:cs="Arial"/>
          <w:color w:val="000000"/>
          <w:sz w:val="28"/>
          <w:szCs w:val="28"/>
        </w:rPr>
        <w:t>museums,</w:t>
      </w:r>
      <w:r w:rsidR="007E0157" w:rsidRPr="00DB1EF7">
        <w:rPr>
          <w:rFonts w:ascii="Arial" w:hAnsi="Arial" w:cs="Arial"/>
          <w:color w:val="000000"/>
          <w:sz w:val="28"/>
          <w:szCs w:val="28"/>
        </w:rPr>
        <w:t xml:space="preserve"> and tourist attractions</w:t>
      </w:r>
    </w:p>
    <w:p w14:paraId="157D4637" w14:textId="77777777" w:rsidR="00DB1EF7" w:rsidRDefault="007E0157"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Train company data</w:t>
      </w:r>
      <w:r w:rsidR="00970622" w:rsidRPr="00DB1EF7">
        <w:rPr>
          <w:rFonts w:ascii="Arial" w:hAnsi="Arial" w:cs="Arial"/>
          <w:color w:val="000000"/>
          <w:sz w:val="28"/>
          <w:szCs w:val="28"/>
        </w:rPr>
        <w:t xml:space="preserve"> regarding tickets sold</w:t>
      </w:r>
    </w:p>
    <w:p w14:paraId="2B5F5379" w14:textId="77777777" w:rsidR="00DB1EF7" w:rsidRDefault="00C96E91"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Health insurance amounts paid to/received from abroad</w:t>
      </w:r>
    </w:p>
    <w:p w14:paraId="3D37A5F3" w14:textId="77777777" w:rsidR="00DB1EF7" w:rsidRDefault="00C96E91" w:rsidP="003D6B44">
      <w:pPr>
        <w:pStyle w:val="ListParagraph"/>
        <w:numPr>
          <w:ilvl w:val="0"/>
          <w:numId w:val="15"/>
        </w:numPr>
        <w:autoSpaceDE w:val="0"/>
        <w:autoSpaceDN w:val="0"/>
        <w:adjustRightInd w:val="0"/>
        <w:rPr>
          <w:rFonts w:ascii="Arial" w:hAnsi="Arial" w:cs="Arial"/>
          <w:color w:val="000000"/>
          <w:sz w:val="28"/>
          <w:szCs w:val="28"/>
        </w:rPr>
      </w:pPr>
      <w:proofErr w:type="gramStart"/>
      <w:r w:rsidRPr="00DB1EF7">
        <w:rPr>
          <w:rFonts w:ascii="Arial" w:hAnsi="Arial" w:cs="Arial"/>
          <w:color w:val="000000"/>
          <w:sz w:val="28"/>
          <w:szCs w:val="28"/>
        </w:rPr>
        <w:t>Open source</w:t>
      </w:r>
      <w:proofErr w:type="gramEnd"/>
      <w:r w:rsidRPr="00DB1EF7">
        <w:rPr>
          <w:rFonts w:ascii="Arial" w:hAnsi="Arial" w:cs="Arial"/>
          <w:color w:val="000000"/>
          <w:sz w:val="28"/>
          <w:szCs w:val="28"/>
        </w:rPr>
        <w:t xml:space="preserve"> data – footfall</w:t>
      </w:r>
    </w:p>
    <w:p w14:paraId="59D1C443" w14:textId="77777777" w:rsidR="00DB1EF7" w:rsidRDefault="00C149E7"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Hotel bookings</w:t>
      </w:r>
    </w:p>
    <w:p w14:paraId="5849BD39" w14:textId="77777777" w:rsidR="00DB1EF7" w:rsidRDefault="00C149E7"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Flight bookings</w:t>
      </w:r>
    </w:p>
    <w:p w14:paraId="29A78E94" w14:textId="77777777" w:rsidR="00DB1EF7" w:rsidRDefault="006B220C"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Online travel agency spend data</w:t>
      </w:r>
    </w:p>
    <w:p w14:paraId="452201E4" w14:textId="3A31F598" w:rsidR="006B220C" w:rsidRPr="00DB1EF7" w:rsidRDefault="00017B1E" w:rsidP="003D6B44">
      <w:pPr>
        <w:pStyle w:val="ListParagraph"/>
        <w:numPr>
          <w:ilvl w:val="0"/>
          <w:numId w:val="15"/>
        </w:numPr>
        <w:autoSpaceDE w:val="0"/>
        <w:autoSpaceDN w:val="0"/>
        <w:adjustRightInd w:val="0"/>
        <w:rPr>
          <w:rFonts w:ascii="Arial" w:hAnsi="Arial" w:cs="Arial"/>
          <w:color w:val="000000"/>
          <w:sz w:val="28"/>
          <w:szCs w:val="28"/>
        </w:rPr>
      </w:pPr>
      <w:r w:rsidRPr="00DB1EF7">
        <w:rPr>
          <w:rFonts w:ascii="Arial" w:hAnsi="Arial" w:cs="Arial"/>
          <w:color w:val="000000"/>
          <w:sz w:val="28"/>
          <w:szCs w:val="28"/>
        </w:rPr>
        <w:t>Digital analytics (search engines etc)</w:t>
      </w:r>
    </w:p>
    <w:p w14:paraId="5CD1ECC8" w14:textId="77777777" w:rsidR="00C72B02" w:rsidRDefault="00C72B02" w:rsidP="0037638C">
      <w:pPr>
        <w:pStyle w:val="ListParagraph"/>
        <w:autoSpaceDE w:val="0"/>
        <w:autoSpaceDN w:val="0"/>
        <w:adjustRightInd w:val="0"/>
        <w:ind w:left="0"/>
        <w:rPr>
          <w:rFonts w:ascii="Arial" w:hAnsi="Arial" w:cs="Arial"/>
          <w:color w:val="000000"/>
          <w:sz w:val="28"/>
          <w:szCs w:val="28"/>
        </w:rPr>
      </w:pPr>
    </w:p>
    <w:p w14:paraId="3478E86E" w14:textId="77777777" w:rsidR="007E0157" w:rsidRDefault="007E0157" w:rsidP="0037638C">
      <w:pPr>
        <w:pStyle w:val="ListParagraph"/>
        <w:autoSpaceDE w:val="0"/>
        <w:autoSpaceDN w:val="0"/>
        <w:adjustRightInd w:val="0"/>
        <w:ind w:left="0"/>
        <w:rPr>
          <w:rFonts w:ascii="Arial" w:hAnsi="Arial" w:cs="Arial"/>
          <w:color w:val="000000"/>
          <w:sz w:val="28"/>
          <w:szCs w:val="28"/>
        </w:rPr>
      </w:pPr>
    </w:p>
    <w:p w14:paraId="5D15A62B" w14:textId="72C63655" w:rsidR="004E5CAC" w:rsidRPr="000972F1" w:rsidRDefault="004E5CAC" w:rsidP="0037638C">
      <w:pPr>
        <w:pStyle w:val="ListParagraph"/>
        <w:autoSpaceDE w:val="0"/>
        <w:autoSpaceDN w:val="0"/>
        <w:adjustRightInd w:val="0"/>
        <w:ind w:left="0"/>
        <w:rPr>
          <w:rFonts w:ascii="Arial" w:hAnsi="Arial" w:cs="Arial"/>
          <w:b/>
          <w:color w:val="000000"/>
          <w:sz w:val="28"/>
          <w:szCs w:val="28"/>
        </w:rPr>
      </w:pPr>
      <w:r w:rsidRPr="000972F1">
        <w:rPr>
          <w:rFonts w:ascii="Arial" w:hAnsi="Arial" w:cs="Arial"/>
          <w:b/>
          <w:color w:val="000000"/>
          <w:sz w:val="28"/>
          <w:szCs w:val="28"/>
        </w:rPr>
        <w:t>We also aske</w:t>
      </w:r>
      <w:r w:rsidR="00A660B1">
        <w:rPr>
          <w:rFonts w:ascii="Arial" w:hAnsi="Arial" w:cs="Arial"/>
          <w:b/>
          <w:color w:val="000000"/>
          <w:sz w:val="28"/>
          <w:szCs w:val="28"/>
        </w:rPr>
        <w:t>d</w:t>
      </w:r>
      <w:r w:rsidRPr="000972F1">
        <w:rPr>
          <w:rFonts w:ascii="Arial" w:hAnsi="Arial" w:cs="Arial"/>
          <w:b/>
          <w:color w:val="000000"/>
          <w:sz w:val="28"/>
          <w:szCs w:val="28"/>
        </w:rPr>
        <w:t>: Do you have any concerns regarding the change in methodology we are proposing?</w:t>
      </w:r>
    </w:p>
    <w:p w14:paraId="1B51A53D" w14:textId="08F34331" w:rsidR="000A06D2" w:rsidRPr="00FA01D6" w:rsidRDefault="00FA01D6" w:rsidP="00FA01D6">
      <w:pPr>
        <w:autoSpaceDE w:val="0"/>
        <w:autoSpaceDN w:val="0"/>
        <w:adjustRightInd w:val="0"/>
        <w:rPr>
          <w:rFonts w:ascii="Arial" w:hAnsi="Arial" w:cs="Arial"/>
          <w:b/>
          <w:color w:val="000000"/>
          <w:sz w:val="28"/>
          <w:szCs w:val="28"/>
        </w:rPr>
      </w:pPr>
      <w:r w:rsidRPr="00FA01D6">
        <w:rPr>
          <w:rFonts w:ascii="Arial" w:hAnsi="Arial" w:cs="Arial"/>
          <w:b/>
          <w:bCs/>
          <w:color w:val="000000"/>
          <w:sz w:val="28"/>
          <w:szCs w:val="28"/>
        </w:rPr>
        <w:t>(Asked to all, 58 responses)</w:t>
      </w:r>
    </w:p>
    <w:p w14:paraId="67D3B97E" w14:textId="77777777" w:rsidR="001217DE" w:rsidRPr="001217DE" w:rsidRDefault="001217DE" w:rsidP="001217DE">
      <w:pPr>
        <w:pStyle w:val="ListParagraph"/>
        <w:autoSpaceDE w:val="0"/>
        <w:autoSpaceDN w:val="0"/>
        <w:adjustRightInd w:val="0"/>
        <w:ind w:left="0"/>
        <w:rPr>
          <w:rFonts w:ascii="Arial" w:hAnsi="Arial" w:cs="Arial"/>
          <w:color w:val="000000"/>
          <w:sz w:val="28"/>
          <w:szCs w:val="28"/>
        </w:rPr>
      </w:pPr>
    </w:p>
    <w:p w14:paraId="41C75781" w14:textId="027ACA5B" w:rsidR="00846010" w:rsidRDefault="00846010" w:rsidP="0037638C">
      <w:pPr>
        <w:pStyle w:val="ListParagraph"/>
        <w:autoSpaceDE w:val="0"/>
        <w:autoSpaceDN w:val="0"/>
        <w:adjustRightInd w:val="0"/>
        <w:ind w:left="0"/>
        <w:rPr>
          <w:rFonts w:ascii="Arial" w:hAnsi="Arial" w:cs="Arial"/>
          <w:color w:val="000000"/>
          <w:sz w:val="28"/>
          <w:szCs w:val="28"/>
        </w:rPr>
      </w:pPr>
      <w:r w:rsidRPr="00846010">
        <w:rPr>
          <w:rFonts w:ascii="Arial" w:hAnsi="Arial" w:cs="Arial"/>
          <w:b/>
          <w:bCs/>
          <w:color w:val="000000"/>
          <w:sz w:val="28"/>
          <w:szCs w:val="28"/>
        </w:rPr>
        <w:t xml:space="preserve">Figure 10: Chart showing </w:t>
      </w:r>
      <w:r w:rsidR="0055424C">
        <w:rPr>
          <w:rFonts w:ascii="Arial" w:hAnsi="Arial" w:cs="Arial"/>
          <w:b/>
          <w:bCs/>
          <w:color w:val="000000"/>
          <w:sz w:val="28"/>
          <w:szCs w:val="28"/>
        </w:rPr>
        <w:t>whether respondents ha</w:t>
      </w:r>
      <w:r w:rsidR="00831777">
        <w:rPr>
          <w:rFonts w:ascii="Arial" w:hAnsi="Arial" w:cs="Arial"/>
          <w:b/>
          <w:bCs/>
          <w:color w:val="000000"/>
          <w:sz w:val="28"/>
          <w:szCs w:val="28"/>
        </w:rPr>
        <w:t>d any concerns regarding the change in methodology being proposed</w:t>
      </w:r>
      <w:r>
        <w:rPr>
          <w:noProof/>
        </w:rPr>
        <w:drawing>
          <wp:inline distT="0" distB="0" distL="0" distR="0" wp14:anchorId="7AAA8DD4" wp14:editId="5923C21A">
            <wp:extent cx="5805377" cy="2828261"/>
            <wp:effectExtent l="0" t="0" r="5080" b="10795"/>
            <wp:docPr id="6" name="Chart 6">
              <a:extLst xmlns:a="http://schemas.openxmlformats.org/drawingml/2006/main">
                <a:ext uri="{FF2B5EF4-FFF2-40B4-BE49-F238E27FC236}">
                  <a16:creationId xmlns:a16="http://schemas.microsoft.com/office/drawing/2014/main" id="{69532ACA-9597-4CF8-8F67-BC2594966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30056E" w14:textId="77777777" w:rsidR="00D0440F" w:rsidRDefault="00D0440F" w:rsidP="008E2258">
      <w:pPr>
        <w:pStyle w:val="ListParagraph"/>
        <w:autoSpaceDE w:val="0"/>
        <w:autoSpaceDN w:val="0"/>
        <w:adjustRightInd w:val="0"/>
        <w:ind w:left="0"/>
        <w:rPr>
          <w:rFonts w:ascii="Arial" w:hAnsi="Arial" w:cs="Arial"/>
          <w:color w:val="000000"/>
          <w:sz w:val="28"/>
          <w:szCs w:val="28"/>
        </w:rPr>
      </w:pPr>
    </w:p>
    <w:p w14:paraId="4A02189A" w14:textId="77777777" w:rsidR="00302148" w:rsidRDefault="00302148" w:rsidP="008E2258">
      <w:pPr>
        <w:pStyle w:val="ListParagraph"/>
        <w:autoSpaceDE w:val="0"/>
        <w:autoSpaceDN w:val="0"/>
        <w:adjustRightInd w:val="0"/>
        <w:ind w:left="0"/>
        <w:rPr>
          <w:rFonts w:ascii="Arial" w:hAnsi="Arial" w:cs="Arial"/>
          <w:color w:val="000000"/>
          <w:sz w:val="28"/>
          <w:szCs w:val="28"/>
        </w:rPr>
      </w:pPr>
    </w:p>
    <w:p w14:paraId="464F4F07" w14:textId="77777777" w:rsidR="00882B0D" w:rsidRDefault="00882B0D" w:rsidP="008E2258">
      <w:pPr>
        <w:pStyle w:val="ListParagraph"/>
        <w:autoSpaceDE w:val="0"/>
        <w:autoSpaceDN w:val="0"/>
        <w:adjustRightInd w:val="0"/>
        <w:ind w:left="0"/>
        <w:rPr>
          <w:rFonts w:ascii="Arial" w:hAnsi="Arial" w:cs="Arial"/>
          <w:color w:val="000000"/>
          <w:sz w:val="28"/>
          <w:szCs w:val="28"/>
        </w:rPr>
      </w:pPr>
    </w:p>
    <w:p w14:paraId="5D763945" w14:textId="413FC402" w:rsidR="008E2258" w:rsidRPr="008E2258" w:rsidRDefault="00D0440F" w:rsidP="008E2258">
      <w:pPr>
        <w:pStyle w:val="ListParagraph"/>
        <w:autoSpaceDE w:val="0"/>
        <w:autoSpaceDN w:val="0"/>
        <w:adjustRightInd w:val="0"/>
        <w:ind w:left="0"/>
        <w:rPr>
          <w:rFonts w:ascii="Arial" w:hAnsi="Arial" w:cs="Arial"/>
          <w:color w:val="000000"/>
          <w:sz w:val="28"/>
          <w:szCs w:val="28"/>
        </w:rPr>
      </w:pPr>
      <w:r>
        <w:rPr>
          <w:rFonts w:ascii="Arial" w:hAnsi="Arial" w:cs="Arial"/>
          <w:color w:val="000000"/>
          <w:sz w:val="28"/>
          <w:szCs w:val="28"/>
        </w:rPr>
        <w:lastRenderedPageBreak/>
        <w:t>Concerns</w:t>
      </w:r>
      <w:r w:rsidR="00757D02">
        <w:rPr>
          <w:rFonts w:ascii="Arial" w:hAnsi="Arial" w:cs="Arial"/>
          <w:color w:val="000000"/>
          <w:sz w:val="28"/>
          <w:szCs w:val="28"/>
        </w:rPr>
        <w:t xml:space="preserve"> raised included:</w:t>
      </w:r>
    </w:p>
    <w:p w14:paraId="326BDFF9" w14:textId="36426FCF" w:rsidR="00CA2C8D" w:rsidRDefault="00757D02" w:rsidP="003D6B44">
      <w:pPr>
        <w:pStyle w:val="ListParagraph"/>
        <w:numPr>
          <w:ilvl w:val="0"/>
          <w:numId w:val="10"/>
        </w:numPr>
        <w:autoSpaceDE w:val="0"/>
        <w:autoSpaceDN w:val="0"/>
        <w:adjustRightInd w:val="0"/>
        <w:rPr>
          <w:rFonts w:ascii="Arial" w:hAnsi="Arial" w:cs="Arial"/>
          <w:color w:val="000000"/>
          <w:sz w:val="28"/>
          <w:szCs w:val="28"/>
        </w:rPr>
      </w:pPr>
      <w:r w:rsidRPr="00CA2C8D">
        <w:rPr>
          <w:rFonts w:ascii="Arial" w:hAnsi="Arial" w:cs="Arial"/>
          <w:color w:val="000000"/>
          <w:sz w:val="28"/>
          <w:szCs w:val="28"/>
        </w:rPr>
        <w:t>Co</w:t>
      </w:r>
      <w:r w:rsidR="00103CEE" w:rsidRPr="00CA2C8D">
        <w:rPr>
          <w:rFonts w:ascii="Arial" w:hAnsi="Arial" w:cs="Arial"/>
          <w:color w:val="000000"/>
          <w:sz w:val="28"/>
          <w:szCs w:val="28"/>
        </w:rPr>
        <w:t>m</w:t>
      </w:r>
      <w:r w:rsidRPr="00CA2C8D">
        <w:rPr>
          <w:rFonts w:ascii="Arial" w:hAnsi="Arial" w:cs="Arial"/>
          <w:color w:val="000000"/>
          <w:sz w:val="28"/>
          <w:szCs w:val="28"/>
        </w:rPr>
        <w:t xml:space="preserve">parability </w:t>
      </w:r>
      <w:r w:rsidR="00051203" w:rsidRPr="00CA2C8D">
        <w:rPr>
          <w:rFonts w:ascii="Arial" w:hAnsi="Arial" w:cs="Arial"/>
          <w:color w:val="000000"/>
          <w:sz w:val="28"/>
          <w:szCs w:val="28"/>
        </w:rPr>
        <w:t>of the new data with previous years’ data</w:t>
      </w:r>
      <w:r w:rsidR="00AD179B" w:rsidRPr="00CA2C8D">
        <w:rPr>
          <w:rFonts w:ascii="Arial" w:hAnsi="Arial" w:cs="Arial"/>
          <w:color w:val="000000"/>
          <w:sz w:val="28"/>
          <w:szCs w:val="28"/>
        </w:rPr>
        <w:t xml:space="preserve">, especially </w:t>
      </w:r>
      <w:r w:rsidR="00154A51" w:rsidRPr="00CA2C8D">
        <w:rPr>
          <w:rFonts w:ascii="Arial" w:hAnsi="Arial" w:cs="Arial"/>
          <w:color w:val="000000"/>
          <w:sz w:val="28"/>
          <w:szCs w:val="28"/>
        </w:rPr>
        <w:t>with the need to assess the impact of Brexit and COVID-19</w:t>
      </w:r>
    </w:p>
    <w:p w14:paraId="22F43E1E" w14:textId="2DC8302B" w:rsidR="00CA2C8D" w:rsidRDefault="00D0440F" w:rsidP="003D6B44">
      <w:pPr>
        <w:pStyle w:val="ListParagraph"/>
        <w:numPr>
          <w:ilvl w:val="0"/>
          <w:numId w:val="10"/>
        </w:numPr>
        <w:autoSpaceDE w:val="0"/>
        <w:autoSpaceDN w:val="0"/>
        <w:adjustRightInd w:val="0"/>
        <w:rPr>
          <w:rFonts w:ascii="Arial" w:hAnsi="Arial" w:cs="Arial"/>
          <w:color w:val="000000"/>
          <w:sz w:val="28"/>
          <w:szCs w:val="28"/>
        </w:rPr>
      </w:pPr>
      <w:r>
        <w:rPr>
          <w:rFonts w:ascii="Arial" w:hAnsi="Arial" w:cs="Arial"/>
          <w:color w:val="000000"/>
          <w:sz w:val="28"/>
          <w:szCs w:val="28"/>
        </w:rPr>
        <w:t>T</w:t>
      </w:r>
      <w:r w:rsidR="009C44F7" w:rsidRPr="00CA2C8D">
        <w:rPr>
          <w:rFonts w:ascii="Arial" w:hAnsi="Arial" w:cs="Arial"/>
          <w:color w:val="000000"/>
          <w:sz w:val="28"/>
          <w:szCs w:val="28"/>
        </w:rPr>
        <w:t xml:space="preserve">he </w:t>
      </w:r>
      <w:r w:rsidR="00960E77" w:rsidRPr="00CA2C8D">
        <w:rPr>
          <w:rFonts w:ascii="Arial" w:hAnsi="Arial" w:cs="Arial"/>
          <w:color w:val="000000"/>
          <w:sz w:val="28"/>
          <w:szCs w:val="28"/>
        </w:rPr>
        <w:t xml:space="preserve">granularity </w:t>
      </w:r>
      <w:r w:rsidR="00217283" w:rsidRPr="00CA2C8D">
        <w:rPr>
          <w:rFonts w:ascii="Arial" w:hAnsi="Arial" w:cs="Arial"/>
          <w:color w:val="000000"/>
          <w:sz w:val="28"/>
          <w:szCs w:val="28"/>
        </w:rPr>
        <w:t>of</w:t>
      </w:r>
      <w:r w:rsidR="00BB023A" w:rsidRPr="00CA2C8D">
        <w:rPr>
          <w:rFonts w:ascii="Arial" w:hAnsi="Arial" w:cs="Arial"/>
          <w:color w:val="000000"/>
          <w:sz w:val="28"/>
          <w:szCs w:val="28"/>
        </w:rPr>
        <w:t xml:space="preserve"> the data</w:t>
      </w:r>
      <w:r w:rsidR="001014CF" w:rsidRPr="00CA2C8D">
        <w:rPr>
          <w:rFonts w:ascii="Arial" w:hAnsi="Arial" w:cs="Arial"/>
          <w:color w:val="000000"/>
          <w:sz w:val="28"/>
          <w:szCs w:val="28"/>
        </w:rPr>
        <w:t xml:space="preserve">, with </w:t>
      </w:r>
      <w:r w:rsidR="00ED444E" w:rsidRPr="00CA2C8D">
        <w:rPr>
          <w:rFonts w:ascii="Arial" w:hAnsi="Arial" w:cs="Arial"/>
          <w:color w:val="000000"/>
          <w:sz w:val="28"/>
          <w:szCs w:val="28"/>
        </w:rPr>
        <w:t>several</w:t>
      </w:r>
      <w:r w:rsidR="001014CF" w:rsidRPr="00CA2C8D">
        <w:rPr>
          <w:rFonts w:ascii="Arial" w:hAnsi="Arial" w:cs="Arial"/>
          <w:color w:val="000000"/>
          <w:sz w:val="28"/>
          <w:szCs w:val="28"/>
        </w:rPr>
        <w:t xml:space="preserve"> respondents highlighting the</w:t>
      </w:r>
      <w:r w:rsidR="004E602D" w:rsidRPr="00CA2C8D">
        <w:rPr>
          <w:rFonts w:ascii="Arial" w:hAnsi="Arial" w:cs="Arial"/>
          <w:color w:val="000000"/>
          <w:sz w:val="28"/>
          <w:szCs w:val="28"/>
        </w:rPr>
        <w:t>ir</w:t>
      </w:r>
      <w:r w:rsidR="001014CF" w:rsidRPr="00CA2C8D">
        <w:rPr>
          <w:rFonts w:ascii="Arial" w:hAnsi="Arial" w:cs="Arial"/>
          <w:color w:val="000000"/>
          <w:sz w:val="28"/>
          <w:szCs w:val="28"/>
        </w:rPr>
        <w:t xml:space="preserve"> requirement</w:t>
      </w:r>
      <w:r w:rsidR="004E602D" w:rsidRPr="00CA2C8D">
        <w:rPr>
          <w:rFonts w:ascii="Arial" w:hAnsi="Arial" w:cs="Arial"/>
          <w:color w:val="000000"/>
          <w:sz w:val="28"/>
          <w:szCs w:val="28"/>
        </w:rPr>
        <w:t>s</w:t>
      </w:r>
      <w:r w:rsidR="001014CF" w:rsidRPr="00CA2C8D">
        <w:rPr>
          <w:rFonts w:ascii="Arial" w:hAnsi="Arial" w:cs="Arial"/>
          <w:color w:val="000000"/>
          <w:sz w:val="28"/>
          <w:szCs w:val="28"/>
        </w:rPr>
        <w:t xml:space="preserve"> for data at a sub-regional level</w:t>
      </w:r>
      <w:r w:rsidR="00BB2AA5" w:rsidRPr="00CA2C8D">
        <w:rPr>
          <w:rFonts w:ascii="Arial" w:hAnsi="Arial" w:cs="Arial"/>
          <w:color w:val="000000"/>
          <w:sz w:val="28"/>
          <w:szCs w:val="28"/>
        </w:rPr>
        <w:t xml:space="preserve"> and question</w:t>
      </w:r>
      <w:r w:rsidR="00A050F2" w:rsidRPr="00CA2C8D">
        <w:rPr>
          <w:rFonts w:ascii="Arial" w:hAnsi="Arial" w:cs="Arial"/>
          <w:color w:val="000000"/>
          <w:sz w:val="28"/>
          <w:szCs w:val="28"/>
        </w:rPr>
        <w:t xml:space="preserve">ing </w:t>
      </w:r>
      <w:r w:rsidR="00BB2AA5" w:rsidRPr="00CA2C8D">
        <w:rPr>
          <w:rFonts w:ascii="Arial" w:hAnsi="Arial" w:cs="Arial"/>
          <w:color w:val="000000"/>
          <w:sz w:val="28"/>
          <w:szCs w:val="28"/>
        </w:rPr>
        <w:t>whether the alternative dat</w:t>
      </w:r>
      <w:r w:rsidR="00FE7819" w:rsidRPr="00CA2C8D">
        <w:rPr>
          <w:rFonts w:ascii="Arial" w:hAnsi="Arial" w:cs="Arial"/>
          <w:color w:val="000000"/>
          <w:sz w:val="28"/>
          <w:szCs w:val="28"/>
        </w:rPr>
        <w:t xml:space="preserve">a will provide </w:t>
      </w:r>
      <w:r w:rsidR="00A1009E" w:rsidRPr="00CA2C8D">
        <w:rPr>
          <w:rFonts w:ascii="Arial" w:hAnsi="Arial" w:cs="Arial"/>
          <w:color w:val="000000"/>
          <w:sz w:val="28"/>
          <w:szCs w:val="28"/>
        </w:rPr>
        <w:t>this</w:t>
      </w:r>
    </w:p>
    <w:p w14:paraId="6C8F7928" w14:textId="3047084F" w:rsidR="00CA2C8D" w:rsidRDefault="004E602D" w:rsidP="003D6B44">
      <w:pPr>
        <w:pStyle w:val="ListParagraph"/>
        <w:numPr>
          <w:ilvl w:val="0"/>
          <w:numId w:val="10"/>
        </w:numPr>
        <w:autoSpaceDE w:val="0"/>
        <w:autoSpaceDN w:val="0"/>
        <w:adjustRightInd w:val="0"/>
        <w:rPr>
          <w:rFonts w:ascii="Arial" w:hAnsi="Arial" w:cs="Arial"/>
          <w:color w:val="000000"/>
          <w:sz w:val="28"/>
          <w:szCs w:val="28"/>
        </w:rPr>
      </w:pPr>
      <w:r w:rsidRPr="00CA2C8D">
        <w:rPr>
          <w:rFonts w:ascii="Arial" w:hAnsi="Arial" w:cs="Arial"/>
          <w:color w:val="000000"/>
          <w:sz w:val="28"/>
          <w:szCs w:val="28"/>
        </w:rPr>
        <w:t>More accurate data is welcomed but some concerns</w:t>
      </w:r>
      <w:r w:rsidR="00547B8B" w:rsidRPr="00CA2C8D">
        <w:rPr>
          <w:rFonts w:ascii="Arial" w:hAnsi="Arial" w:cs="Arial"/>
          <w:color w:val="000000"/>
          <w:sz w:val="28"/>
          <w:szCs w:val="28"/>
        </w:rPr>
        <w:t xml:space="preserve"> </w:t>
      </w:r>
      <w:r w:rsidR="00233C04" w:rsidRPr="00CA2C8D">
        <w:rPr>
          <w:rFonts w:ascii="Arial" w:hAnsi="Arial" w:cs="Arial"/>
          <w:color w:val="000000"/>
          <w:sz w:val="28"/>
          <w:szCs w:val="28"/>
        </w:rPr>
        <w:t xml:space="preserve">were raised </w:t>
      </w:r>
      <w:r w:rsidR="00880A4B" w:rsidRPr="00CA2C8D">
        <w:rPr>
          <w:rFonts w:ascii="Arial" w:hAnsi="Arial" w:cs="Arial"/>
          <w:color w:val="000000"/>
          <w:sz w:val="28"/>
          <w:szCs w:val="28"/>
        </w:rPr>
        <w:t xml:space="preserve">on whether the proposed methodology will improve coverage, accuracy, </w:t>
      </w:r>
      <w:r w:rsidR="00ED444E" w:rsidRPr="00CA2C8D">
        <w:rPr>
          <w:rFonts w:ascii="Arial" w:hAnsi="Arial" w:cs="Arial"/>
          <w:color w:val="000000"/>
          <w:sz w:val="28"/>
          <w:szCs w:val="28"/>
        </w:rPr>
        <w:t>timeliness,</w:t>
      </w:r>
      <w:r w:rsidR="00880A4B" w:rsidRPr="00CA2C8D">
        <w:rPr>
          <w:rFonts w:ascii="Arial" w:hAnsi="Arial" w:cs="Arial"/>
          <w:color w:val="000000"/>
          <w:sz w:val="28"/>
          <w:szCs w:val="28"/>
        </w:rPr>
        <w:t xml:space="preserve"> and robustness of data</w:t>
      </w:r>
      <w:r w:rsidR="00CA2C8D" w:rsidRPr="00CA2C8D">
        <w:rPr>
          <w:rFonts w:ascii="Arial" w:hAnsi="Arial" w:cs="Arial"/>
          <w:color w:val="000000"/>
          <w:sz w:val="28"/>
          <w:szCs w:val="28"/>
        </w:rPr>
        <w:t xml:space="preserve"> </w:t>
      </w:r>
    </w:p>
    <w:p w14:paraId="1F4C7D89" w14:textId="6CC184FE" w:rsidR="00CA2C8D" w:rsidRDefault="00E30ADA" w:rsidP="003D6B44">
      <w:pPr>
        <w:pStyle w:val="ListParagraph"/>
        <w:numPr>
          <w:ilvl w:val="0"/>
          <w:numId w:val="10"/>
        </w:numPr>
        <w:autoSpaceDE w:val="0"/>
        <w:autoSpaceDN w:val="0"/>
        <w:adjustRightInd w:val="0"/>
        <w:rPr>
          <w:rFonts w:ascii="Arial" w:hAnsi="Arial" w:cs="Arial"/>
          <w:color w:val="000000"/>
          <w:sz w:val="28"/>
          <w:szCs w:val="28"/>
        </w:rPr>
      </w:pPr>
      <w:r w:rsidRPr="00CA2C8D">
        <w:rPr>
          <w:rFonts w:ascii="Arial" w:hAnsi="Arial" w:cs="Arial"/>
          <w:color w:val="000000"/>
          <w:sz w:val="28"/>
          <w:szCs w:val="28"/>
        </w:rPr>
        <w:t>Questions regarding the potential</w:t>
      </w:r>
      <w:r w:rsidR="006F3ACB" w:rsidRPr="00CA2C8D">
        <w:rPr>
          <w:rFonts w:ascii="Arial" w:hAnsi="Arial" w:cs="Arial"/>
          <w:color w:val="000000"/>
          <w:sz w:val="28"/>
          <w:szCs w:val="28"/>
        </w:rPr>
        <w:t xml:space="preserve"> of reversing</w:t>
      </w:r>
      <w:r w:rsidR="002C0E91" w:rsidRPr="00CA2C8D">
        <w:rPr>
          <w:rFonts w:ascii="Arial" w:hAnsi="Arial" w:cs="Arial"/>
          <w:color w:val="000000"/>
          <w:sz w:val="28"/>
          <w:szCs w:val="28"/>
        </w:rPr>
        <w:t xml:space="preserve"> </w:t>
      </w:r>
      <w:r w:rsidR="006F3ACB" w:rsidRPr="00CA2C8D">
        <w:rPr>
          <w:rFonts w:ascii="Arial" w:hAnsi="Arial" w:cs="Arial"/>
          <w:color w:val="000000"/>
          <w:sz w:val="28"/>
          <w:szCs w:val="28"/>
        </w:rPr>
        <w:t xml:space="preserve">the </w:t>
      </w:r>
      <w:r w:rsidR="002C0E91" w:rsidRPr="00CA2C8D">
        <w:rPr>
          <w:rFonts w:ascii="Arial" w:hAnsi="Arial" w:cs="Arial"/>
          <w:color w:val="000000"/>
          <w:sz w:val="28"/>
          <w:szCs w:val="28"/>
        </w:rPr>
        <w:t>approach</w:t>
      </w:r>
      <w:r w:rsidR="006F3ACB" w:rsidRPr="00CA2C8D">
        <w:rPr>
          <w:rFonts w:ascii="Arial" w:hAnsi="Arial" w:cs="Arial"/>
          <w:color w:val="000000"/>
          <w:sz w:val="28"/>
          <w:szCs w:val="28"/>
        </w:rPr>
        <w:t xml:space="preserve"> </w:t>
      </w:r>
      <w:r w:rsidR="002C0E91" w:rsidRPr="00CA2C8D">
        <w:rPr>
          <w:rFonts w:ascii="Arial" w:hAnsi="Arial" w:cs="Arial"/>
          <w:color w:val="000000"/>
          <w:sz w:val="28"/>
          <w:szCs w:val="28"/>
        </w:rPr>
        <w:t>if it doesn’t meet user needs</w:t>
      </w:r>
      <w:r w:rsidRPr="00CA2C8D">
        <w:rPr>
          <w:rFonts w:ascii="Arial" w:hAnsi="Arial" w:cs="Arial"/>
          <w:color w:val="000000"/>
          <w:sz w:val="28"/>
          <w:szCs w:val="28"/>
        </w:rPr>
        <w:t xml:space="preserve"> after more research is undertaken</w:t>
      </w:r>
    </w:p>
    <w:p w14:paraId="11AE8807" w14:textId="57180260" w:rsidR="00613430" w:rsidRPr="00CA2C8D" w:rsidRDefault="00D0440F" w:rsidP="003D6B44">
      <w:pPr>
        <w:pStyle w:val="ListParagraph"/>
        <w:numPr>
          <w:ilvl w:val="0"/>
          <w:numId w:val="10"/>
        </w:numPr>
        <w:autoSpaceDE w:val="0"/>
        <w:autoSpaceDN w:val="0"/>
        <w:adjustRightInd w:val="0"/>
        <w:rPr>
          <w:rFonts w:ascii="Arial" w:hAnsi="Arial" w:cs="Arial"/>
          <w:color w:val="000000"/>
          <w:sz w:val="28"/>
          <w:szCs w:val="28"/>
        </w:rPr>
      </w:pPr>
      <w:r>
        <w:rPr>
          <w:rFonts w:ascii="Arial" w:hAnsi="Arial" w:cs="Arial"/>
          <w:color w:val="000000"/>
          <w:sz w:val="28"/>
          <w:szCs w:val="28"/>
        </w:rPr>
        <w:t>T</w:t>
      </w:r>
      <w:r w:rsidR="00915BF4" w:rsidRPr="00CA2C8D">
        <w:rPr>
          <w:rFonts w:ascii="Arial" w:hAnsi="Arial" w:cs="Arial"/>
          <w:color w:val="000000"/>
          <w:sz w:val="28"/>
          <w:szCs w:val="28"/>
        </w:rPr>
        <w:t xml:space="preserve">he harmonisation of </w:t>
      </w:r>
      <w:r w:rsidR="00ED444E" w:rsidRPr="00CA2C8D">
        <w:rPr>
          <w:rFonts w:ascii="Arial" w:hAnsi="Arial" w:cs="Arial"/>
          <w:color w:val="000000"/>
          <w:sz w:val="28"/>
          <w:szCs w:val="28"/>
        </w:rPr>
        <w:t>surveys</w:t>
      </w:r>
      <w:r w:rsidR="00915BF4" w:rsidRPr="00CA2C8D">
        <w:rPr>
          <w:rFonts w:ascii="Arial" w:hAnsi="Arial" w:cs="Arial"/>
          <w:color w:val="000000"/>
          <w:sz w:val="28"/>
          <w:szCs w:val="28"/>
        </w:rPr>
        <w:t xml:space="preserve"> for domestic tourism </w:t>
      </w:r>
      <w:r w:rsidR="00454A9F" w:rsidRPr="00CA2C8D">
        <w:rPr>
          <w:rFonts w:ascii="Arial" w:hAnsi="Arial" w:cs="Arial"/>
          <w:color w:val="000000"/>
          <w:sz w:val="28"/>
          <w:szCs w:val="28"/>
        </w:rPr>
        <w:t>and respondents</w:t>
      </w:r>
      <w:r>
        <w:rPr>
          <w:rFonts w:ascii="Arial" w:hAnsi="Arial" w:cs="Arial"/>
          <w:color w:val="000000"/>
          <w:sz w:val="28"/>
          <w:szCs w:val="28"/>
        </w:rPr>
        <w:t>. Respondents</w:t>
      </w:r>
      <w:r w:rsidR="00454A9F" w:rsidRPr="00CA2C8D">
        <w:rPr>
          <w:rFonts w:ascii="Arial" w:hAnsi="Arial" w:cs="Arial"/>
          <w:color w:val="000000"/>
          <w:sz w:val="28"/>
          <w:szCs w:val="28"/>
        </w:rPr>
        <w:t xml:space="preserve"> highlighted the need for more detailed information</w:t>
      </w:r>
      <w:r w:rsidR="0045620A" w:rsidRPr="00CA2C8D">
        <w:rPr>
          <w:rFonts w:ascii="Arial" w:hAnsi="Arial" w:cs="Arial"/>
          <w:color w:val="000000"/>
          <w:sz w:val="28"/>
          <w:szCs w:val="28"/>
        </w:rPr>
        <w:t xml:space="preserve"> regarding</w:t>
      </w:r>
      <w:r w:rsidR="00D725B6" w:rsidRPr="00CA2C8D">
        <w:rPr>
          <w:rFonts w:ascii="Arial" w:hAnsi="Arial" w:cs="Arial"/>
          <w:color w:val="000000"/>
          <w:sz w:val="28"/>
          <w:szCs w:val="28"/>
        </w:rPr>
        <w:t xml:space="preserve"> </w:t>
      </w:r>
      <w:r w:rsidR="0045620A" w:rsidRPr="00CA2C8D">
        <w:rPr>
          <w:rFonts w:ascii="Arial" w:hAnsi="Arial" w:cs="Arial"/>
          <w:color w:val="000000"/>
          <w:sz w:val="28"/>
          <w:szCs w:val="28"/>
        </w:rPr>
        <w:t>domestic tourism</w:t>
      </w:r>
    </w:p>
    <w:p w14:paraId="426CD266" w14:textId="77777777" w:rsidR="00006F99" w:rsidRDefault="00006F99" w:rsidP="00A2624D"/>
    <w:p w14:paraId="1F643337" w14:textId="4325913A" w:rsidR="002C7DA1" w:rsidRPr="00613A83" w:rsidRDefault="007C2403" w:rsidP="002C7DA1">
      <w:pPr>
        <w:pStyle w:val="BodyText"/>
        <w:rPr>
          <w:rFonts w:ascii="Arial" w:hAnsi="Arial" w:cs="Arial"/>
          <w:b/>
          <w:bCs/>
          <w:color w:val="000000"/>
          <w:sz w:val="28"/>
          <w:szCs w:val="28"/>
        </w:rPr>
      </w:pPr>
      <w:r w:rsidRPr="00613A83">
        <w:rPr>
          <w:rFonts w:ascii="Arial" w:hAnsi="Arial" w:cs="Arial"/>
          <w:b/>
          <w:color w:val="000000"/>
          <w:sz w:val="28"/>
          <w:szCs w:val="28"/>
        </w:rPr>
        <w:t>Our response</w:t>
      </w:r>
      <w:r w:rsidR="002C7DA1" w:rsidRPr="00613A83">
        <w:rPr>
          <w:rFonts w:ascii="Arial" w:hAnsi="Arial" w:cs="Arial"/>
          <w:b/>
          <w:bCs/>
          <w:color w:val="000000"/>
          <w:sz w:val="28"/>
          <w:szCs w:val="28"/>
        </w:rPr>
        <w:t xml:space="preserve"> to questions covered under the </w:t>
      </w:r>
      <w:r w:rsidR="002C7DA1">
        <w:rPr>
          <w:rFonts w:ascii="Arial" w:hAnsi="Arial" w:cs="Arial"/>
          <w:b/>
          <w:bCs/>
          <w:color w:val="000000"/>
          <w:sz w:val="28"/>
          <w:szCs w:val="28"/>
        </w:rPr>
        <w:t>suggestions for improvements</w:t>
      </w:r>
      <w:r w:rsidR="002C7DA1" w:rsidRPr="00613A83">
        <w:rPr>
          <w:rFonts w:ascii="Arial" w:hAnsi="Arial" w:cs="Arial"/>
          <w:b/>
          <w:bCs/>
          <w:color w:val="000000"/>
          <w:sz w:val="28"/>
          <w:szCs w:val="28"/>
        </w:rPr>
        <w:t xml:space="preserve"> section</w:t>
      </w:r>
    </w:p>
    <w:p w14:paraId="151E0044" w14:textId="12D6D5FA" w:rsidR="00A2624D" w:rsidRPr="00EE1ADF" w:rsidRDefault="00C65779" w:rsidP="00A2624D">
      <w:pPr>
        <w:rPr>
          <w:sz w:val="28"/>
          <w:szCs w:val="28"/>
        </w:rPr>
      </w:pPr>
      <w:proofErr w:type="gramStart"/>
      <w:r w:rsidRPr="00EE1ADF">
        <w:rPr>
          <w:sz w:val="28"/>
          <w:szCs w:val="28"/>
        </w:rPr>
        <w:t>A large number of</w:t>
      </w:r>
      <w:proofErr w:type="gramEnd"/>
      <w:r w:rsidRPr="00EE1ADF">
        <w:rPr>
          <w:sz w:val="28"/>
          <w:szCs w:val="28"/>
        </w:rPr>
        <w:t xml:space="preserve"> </w:t>
      </w:r>
      <w:r w:rsidR="001E11B5" w:rsidRPr="00EE1ADF">
        <w:rPr>
          <w:sz w:val="28"/>
          <w:szCs w:val="28"/>
        </w:rPr>
        <w:t xml:space="preserve">alternative </w:t>
      </w:r>
      <w:r w:rsidRPr="00EE1ADF">
        <w:rPr>
          <w:sz w:val="28"/>
          <w:szCs w:val="28"/>
        </w:rPr>
        <w:t>data sources</w:t>
      </w:r>
      <w:r w:rsidR="00563837" w:rsidRPr="00EE1ADF">
        <w:rPr>
          <w:sz w:val="28"/>
          <w:szCs w:val="28"/>
        </w:rPr>
        <w:t xml:space="preserve"> were considered as part of the review of travel and tourism statistics.</w:t>
      </w:r>
      <w:r w:rsidR="001E7379" w:rsidRPr="00EE1ADF">
        <w:rPr>
          <w:sz w:val="28"/>
          <w:szCs w:val="28"/>
        </w:rPr>
        <w:t xml:space="preserve"> </w:t>
      </w:r>
      <w:r w:rsidR="001E11B5" w:rsidRPr="00EE1ADF">
        <w:rPr>
          <w:sz w:val="28"/>
          <w:szCs w:val="28"/>
        </w:rPr>
        <w:t>Due to the challenges associated with data acquisition</w:t>
      </w:r>
      <w:r w:rsidR="008F4C6F" w:rsidRPr="00EE1ADF">
        <w:rPr>
          <w:sz w:val="28"/>
          <w:szCs w:val="28"/>
        </w:rPr>
        <w:t xml:space="preserve">, and the limited time available to conduct the review, </w:t>
      </w:r>
      <w:r w:rsidR="00A91714" w:rsidRPr="00EE1ADF">
        <w:rPr>
          <w:sz w:val="28"/>
          <w:szCs w:val="28"/>
        </w:rPr>
        <w:t>we needed to prioritise the most promising data sources for further investigation.</w:t>
      </w:r>
      <w:r w:rsidR="00B03618" w:rsidRPr="00EE1ADF">
        <w:rPr>
          <w:sz w:val="28"/>
          <w:szCs w:val="28"/>
        </w:rPr>
        <w:t xml:space="preserve"> Most of the data sources suggested have been considered as part of the review and we will publish this full </w:t>
      </w:r>
      <w:r w:rsidR="00CF5161" w:rsidRPr="00EE1ADF">
        <w:rPr>
          <w:sz w:val="28"/>
          <w:szCs w:val="28"/>
        </w:rPr>
        <w:t xml:space="preserve">list in the final review report. Any new ideas will be added to our list and considered as the research continues. It is our intention that we research and utilise suitable </w:t>
      </w:r>
      <w:r w:rsidR="000957BF" w:rsidRPr="00EE1ADF">
        <w:rPr>
          <w:sz w:val="28"/>
          <w:szCs w:val="28"/>
        </w:rPr>
        <w:t xml:space="preserve">alternative </w:t>
      </w:r>
      <w:r w:rsidR="00CF5161" w:rsidRPr="00EE1ADF">
        <w:rPr>
          <w:sz w:val="28"/>
          <w:szCs w:val="28"/>
        </w:rPr>
        <w:t>data sources on an ongoing basis.</w:t>
      </w:r>
      <w:r w:rsidR="00A91714" w:rsidRPr="00EE1ADF">
        <w:rPr>
          <w:sz w:val="28"/>
          <w:szCs w:val="28"/>
        </w:rPr>
        <w:t xml:space="preserve"> </w:t>
      </w:r>
    </w:p>
    <w:p w14:paraId="7857A7C7" w14:textId="77777777" w:rsidR="00B20AAA" w:rsidRPr="00EE1ADF" w:rsidRDefault="00B20AAA" w:rsidP="00A2624D">
      <w:pPr>
        <w:rPr>
          <w:sz w:val="28"/>
          <w:szCs w:val="28"/>
        </w:rPr>
      </w:pPr>
    </w:p>
    <w:p w14:paraId="20E8E39B" w14:textId="46C59113" w:rsidR="00B20AAA" w:rsidRDefault="00942590" w:rsidP="00A2624D">
      <w:r w:rsidRPr="00EE1ADF">
        <w:rPr>
          <w:sz w:val="28"/>
          <w:szCs w:val="28"/>
        </w:rPr>
        <w:t xml:space="preserve">As a result of the </w:t>
      </w:r>
      <w:r w:rsidR="00874928" w:rsidRPr="00EE1ADF">
        <w:rPr>
          <w:sz w:val="28"/>
          <w:szCs w:val="28"/>
        </w:rPr>
        <w:t>COVID-19 pandemic, we focussed our efforts on developing a proposed approach that would</w:t>
      </w:r>
      <w:r w:rsidR="00271039" w:rsidRPr="00EE1ADF">
        <w:rPr>
          <w:sz w:val="28"/>
          <w:szCs w:val="28"/>
        </w:rPr>
        <w:t xml:space="preserve"> produce accurate estimates of travel and tourism in the future </w:t>
      </w:r>
      <w:r w:rsidR="00A20B3B" w:rsidRPr="00EE1ADF">
        <w:rPr>
          <w:sz w:val="28"/>
          <w:szCs w:val="28"/>
        </w:rPr>
        <w:t xml:space="preserve">and </w:t>
      </w:r>
      <w:r w:rsidR="00874928" w:rsidRPr="00EE1ADF">
        <w:rPr>
          <w:sz w:val="28"/>
          <w:szCs w:val="28"/>
        </w:rPr>
        <w:t xml:space="preserve">be more resilient </w:t>
      </w:r>
      <w:r w:rsidR="00A20B3B" w:rsidRPr="00EE1ADF">
        <w:rPr>
          <w:sz w:val="28"/>
          <w:szCs w:val="28"/>
        </w:rPr>
        <w:t xml:space="preserve">to similar events. However, the feedback received from the consultation has demonstrated that, despite the disruption caused by the pandemic, there is </w:t>
      </w:r>
      <w:r w:rsidR="00F658A5">
        <w:rPr>
          <w:sz w:val="28"/>
          <w:szCs w:val="28"/>
        </w:rPr>
        <w:t xml:space="preserve">value in </w:t>
      </w:r>
      <w:r w:rsidR="00A20B3B" w:rsidRPr="00EE1ADF">
        <w:rPr>
          <w:sz w:val="28"/>
          <w:szCs w:val="28"/>
        </w:rPr>
        <w:t>maintain</w:t>
      </w:r>
      <w:r w:rsidR="00F658A5">
        <w:rPr>
          <w:sz w:val="28"/>
          <w:szCs w:val="28"/>
        </w:rPr>
        <w:t>ing</w:t>
      </w:r>
      <w:r w:rsidR="00A20B3B" w:rsidRPr="00EE1ADF">
        <w:rPr>
          <w:sz w:val="28"/>
          <w:szCs w:val="28"/>
        </w:rPr>
        <w:t xml:space="preserve"> </w:t>
      </w:r>
      <w:r w:rsidR="008D15C6" w:rsidRPr="00EE1ADF">
        <w:rPr>
          <w:sz w:val="28"/>
          <w:szCs w:val="28"/>
        </w:rPr>
        <w:t xml:space="preserve">continuity. </w:t>
      </w:r>
      <w:r w:rsidR="008D15C6" w:rsidRPr="00EE1ADF">
        <w:rPr>
          <w:sz w:val="28"/>
          <w:szCs w:val="28"/>
        </w:rPr>
        <w:lastRenderedPageBreak/>
        <w:t xml:space="preserve">As a result, when developing our implementation plan, we will </w:t>
      </w:r>
      <w:r w:rsidR="00972082" w:rsidRPr="00EE1ADF">
        <w:rPr>
          <w:sz w:val="28"/>
          <w:szCs w:val="28"/>
        </w:rPr>
        <w:t xml:space="preserve">try to introduce changes in an iterative manner so that each change can be assessed before the next step is taken. While it may not be possible to prevent </w:t>
      </w:r>
      <w:r w:rsidR="00D16EF2" w:rsidRPr="00EE1ADF">
        <w:rPr>
          <w:sz w:val="28"/>
          <w:szCs w:val="28"/>
        </w:rPr>
        <w:t xml:space="preserve">the introduction of </w:t>
      </w:r>
      <w:r w:rsidR="00972082" w:rsidRPr="00EE1ADF">
        <w:rPr>
          <w:sz w:val="28"/>
          <w:szCs w:val="28"/>
        </w:rPr>
        <w:t xml:space="preserve">discontinuities </w:t>
      </w:r>
      <w:r w:rsidR="00D16EF2" w:rsidRPr="00EE1ADF">
        <w:rPr>
          <w:sz w:val="28"/>
          <w:szCs w:val="28"/>
        </w:rPr>
        <w:t xml:space="preserve">altogether, we will make every effort to quantify </w:t>
      </w:r>
      <w:r w:rsidR="00813E2A" w:rsidRPr="00EE1ADF">
        <w:rPr>
          <w:sz w:val="28"/>
          <w:szCs w:val="28"/>
        </w:rPr>
        <w:t xml:space="preserve">and explain any differences caused by changes in methodology or data sources. We will also consider </w:t>
      </w:r>
      <w:r w:rsidR="00E0251D" w:rsidRPr="00EE1ADF">
        <w:rPr>
          <w:sz w:val="28"/>
          <w:szCs w:val="28"/>
        </w:rPr>
        <w:t>the timing of any changes and</w:t>
      </w:r>
      <w:proofErr w:type="gramStart"/>
      <w:r w:rsidR="00E0251D" w:rsidRPr="00EE1ADF">
        <w:rPr>
          <w:sz w:val="28"/>
          <w:szCs w:val="28"/>
        </w:rPr>
        <w:t xml:space="preserve">, in particular, </w:t>
      </w:r>
      <w:r w:rsidR="00B037BB" w:rsidRPr="00EE1ADF">
        <w:rPr>
          <w:sz w:val="28"/>
          <w:szCs w:val="28"/>
        </w:rPr>
        <w:t>any</w:t>
      </w:r>
      <w:proofErr w:type="gramEnd"/>
      <w:r w:rsidR="00B037BB" w:rsidRPr="00EE1ADF">
        <w:rPr>
          <w:sz w:val="28"/>
          <w:szCs w:val="28"/>
        </w:rPr>
        <w:t xml:space="preserve"> impact they may have on tourism policy targets.</w:t>
      </w:r>
      <w:r w:rsidR="00B037BB">
        <w:t xml:space="preserve"> </w:t>
      </w:r>
    </w:p>
    <w:p w14:paraId="15206F7C" w14:textId="77777777" w:rsidR="00A2624D" w:rsidRDefault="00A2624D" w:rsidP="00A2624D"/>
    <w:p w14:paraId="2AEFDA56" w14:textId="77777777" w:rsidR="005B0DF7" w:rsidRDefault="005B0DF7" w:rsidP="00A2624D"/>
    <w:p w14:paraId="355E60D1" w14:textId="77777777" w:rsidR="005B0DF7" w:rsidRDefault="005B0DF7" w:rsidP="00A2624D"/>
    <w:p w14:paraId="3CE76BFF" w14:textId="77777777" w:rsidR="005B0DF7" w:rsidRDefault="005B0DF7" w:rsidP="00A2624D"/>
    <w:p w14:paraId="106507FA" w14:textId="77777777" w:rsidR="005B0DF7" w:rsidRDefault="005B0DF7" w:rsidP="00A2624D"/>
    <w:p w14:paraId="20E4E9ED" w14:textId="77777777" w:rsidR="005B0DF7" w:rsidRDefault="005B0DF7" w:rsidP="00A2624D"/>
    <w:p w14:paraId="4F629BA2" w14:textId="77777777" w:rsidR="005B0DF7" w:rsidRDefault="005B0DF7" w:rsidP="00A2624D"/>
    <w:p w14:paraId="41164146" w14:textId="77777777" w:rsidR="005B0DF7" w:rsidRDefault="005B0DF7" w:rsidP="00A2624D"/>
    <w:p w14:paraId="708D3143" w14:textId="77777777" w:rsidR="005B0DF7" w:rsidRDefault="005B0DF7" w:rsidP="00A2624D"/>
    <w:p w14:paraId="0791F201" w14:textId="77777777" w:rsidR="005B0DF7" w:rsidRDefault="005B0DF7" w:rsidP="00A2624D"/>
    <w:p w14:paraId="178552D0" w14:textId="77777777" w:rsidR="005B0DF7" w:rsidRDefault="005B0DF7" w:rsidP="00A2624D"/>
    <w:p w14:paraId="1288DCB4" w14:textId="77777777" w:rsidR="005B0DF7" w:rsidRDefault="005B0DF7" w:rsidP="00A2624D"/>
    <w:p w14:paraId="166260F2" w14:textId="77777777" w:rsidR="005B0DF7" w:rsidRDefault="005B0DF7" w:rsidP="00A2624D"/>
    <w:p w14:paraId="174D8ABE" w14:textId="77777777" w:rsidR="005B0DF7" w:rsidRDefault="005B0DF7" w:rsidP="00A2624D"/>
    <w:p w14:paraId="1585E001" w14:textId="77777777" w:rsidR="005B0DF7" w:rsidRDefault="005B0DF7" w:rsidP="00A2624D"/>
    <w:p w14:paraId="346AF4B1" w14:textId="77777777" w:rsidR="005B0DF7" w:rsidRDefault="005B0DF7" w:rsidP="00A2624D"/>
    <w:p w14:paraId="787EC49D" w14:textId="77777777" w:rsidR="005B0DF7" w:rsidRDefault="005B0DF7" w:rsidP="00A2624D"/>
    <w:p w14:paraId="4E98C7D3" w14:textId="77777777" w:rsidR="005B0DF7" w:rsidRDefault="005B0DF7" w:rsidP="00A2624D"/>
    <w:p w14:paraId="0EF65EF0" w14:textId="77777777" w:rsidR="005B0DF7" w:rsidRDefault="005B0DF7" w:rsidP="00A2624D"/>
    <w:p w14:paraId="7C5B5F1B" w14:textId="77777777" w:rsidR="005B0DF7" w:rsidRDefault="005B0DF7" w:rsidP="00A2624D"/>
    <w:p w14:paraId="6ED0BB53" w14:textId="77777777" w:rsidR="005B0DF7" w:rsidRDefault="005B0DF7" w:rsidP="00A2624D"/>
    <w:p w14:paraId="5835370C" w14:textId="77777777" w:rsidR="005B0DF7" w:rsidRDefault="005B0DF7" w:rsidP="00A2624D"/>
    <w:p w14:paraId="31CF834B" w14:textId="77777777" w:rsidR="005B0DF7" w:rsidRDefault="005B0DF7" w:rsidP="00A2624D"/>
    <w:p w14:paraId="1194C28A" w14:textId="77777777" w:rsidR="005B0DF7" w:rsidRDefault="005B0DF7" w:rsidP="00A2624D"/>
    <w:p w14:paraId="4BA7D636" w14:textId="77777777" w:rsidR="005B0DF7" w:rsidRDefault="005B0DF7" w:rsidP="00A2624D"/>
    <w:p w14:paraId="62CE0B9F" w14:textId="77777777" w:rsidR="005B0DF7" w:rsidRDefault="005B0DF7" w:rsidP="00A2624D"/>
    <w:p w14:paraId="4FFEE222" w14:textId="77777777" w:rsidR="005B0DF7" w:rsidRPr="00A2624D" w:rsidRDefault="005B0DF7" w:rsidP="00A2624D"/>
    <w:p w14:paraId="7FADC7BC" w14:textId="4478496E" w:rsidR="00863316" w:rsidRPr="000163C8" w:rsidRDefault="00863316" w:rsidP="00863316">
      <w:pPr>
        <w:pStyle w:val="Heading1"/>
      </w:pPr>
      <w:bookmarkStart w:id="16" w:name="_Toc97643210"/>
      <w:r>
        <w:lastRenderedPageBreak/>
        <w:t>Annex A – List of organisations that responded</w:t>
      </w:r>
      <w:bookmarkEnd w:id="16"/>
    </w:p>
    <w:p w14:paraId="27D22CDD" w14:textId="4E37B597" w:rsidR="00CE331F" w:rsidRPr="00B16EB4" w:rsidRDefault="00C71FC8" w:rsidP="00C71FC8">
      <w:pPr>
        <w:pStyle w:val="ListParagraph"/>
        <w:autoSpaceDE w:val="0"/>
        <w:autoSpaceDN w:val="0"/>
        <w:adjustRightInd w:val="0"/>
        <w:ind w:left="0"/>
        <w:rPr>
          <w:rFonts w:cstheme="minorHAnsi"/>
          <w:color w:val="000000"/>
          <w:sz w:val="28"/>
          <w:szCs w:val="28"/>
        </w:rPr>
      </w:pPr>
      <w:r w:rsidRPr="00B16EB4">
        <w:rPr>
          <w:rFonts w:cstheme="minorHAnsi"/>
          <w:color w:val="000000"/>
          <w:sz w:val="28"/>
          <w:szCs w:val="28"/>
        </w:rPr>
        <w:t>Below is a list of organisations and individuals that responded to the consultation. This does not include all respondents as some asked us not to publish their details, and others could not be clearly named using the information provided.</w:t>
      </w:r>
    </w:p>
    <w:p w14:paraId="4F14FDE4" w14:textId="77777777" w:rsidR="004F1636" w:rsidRPr="00B16EB4" w:rsidRDefault="004F1636" w:rsidP="00C71FC8">
      <w:pPr>
        <w:pStyle w:val="ListParagraph"/>
        <w:autoSpaceDE w:val="0"/>
        <w:autoSpaceDN w:val="0"/>
        <w:adjustRightInd w:val="0"/>
        <w:ind w:left="0"/>
        <w:rPr>
          <w:rFonts w:cstheme="minorHAnsi"/>
          <w:color w:val="000000"/>
          <w:sz w:val="28"/>
          <w:szCs w:val="28"/>
        </w:rPr>
      </w:pPr>
    </w:p>
    <w:tbl>
      <w:tblPr>
        <w:tblW w:w="9413" w:type="dxa"/>
        <w:tblLook w:val="04A0" w:firstRow="1" w:lastRow="0" w:firstColumn="1" w:lastColumn="0" w:noHBand="0" w:noVBand="1"/>
      </w:tblPr>
      <w:tblGrid>
        <w:gridCol w:w="9413"/>
      </w:tblGrid>
      <w:tr w:rsidR="00742826" w:rsidRPr="00B16EB4" w14:paraId="3B2A53A1" w14:textId="77777777" w:rsidTr="00C7382A">
        <w:trPr>
          <w:trHeight w:val="89"/>
        </w:trPr>
        <w:tc>
          <w:tcPr>
            <w:tcW w:w="9413" w:type="dxa"/>
            <w:tcBorders>
              <w:top w:val="nil"/>
              <w:left w:val="nil"/>
              <w:bottom w:val="nil"/>
              <w:right w:val="nil"/>
            </w:tcBorders>
            <w:shd w:val="clear" w:color="auto" w:fill="auto"/>
            <w:hideMark/>
          </w:tcPr>
          <w:p w14:paraId="5AF98017"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Raphael Gregorian</w:t>
            </w:r>
            <w:r w:rsidR="00737925" w:rsidRPr="00B16EB4">
              <w:rPr>
                <w:rFonts w:cstheme="minorHAnsi"/>
                <w:color w:val="000000"/>
                <w:sz w:val="28"/>
                <w:szCs w:val="28"/>
              </w:rPr>
              <w:t>, CLGU Analysis, the Analysis team in the joint BEIS and DLUHC Cities and Local Growth Unit</w:t>
            </w:r>
          </w:p>
          <w:p w14:paraId="641600D2" w14:textId="09D99CB4" w:rsidR="00742826" w:rsidRPr="00B16EB4" w:rsidRDefault="008D3734" w:rsidP="00742826">
            <w:pPr>
              <w:spacing w:line="240" w:lineRule="auto"/>
              <w:rPr>
                <w:rFonts w:cstheme="minorHAnsi"/>
                <w:color w:val="000000"/>
                <w:sz w:val="28"/>
                <w:szCs w:val="28"/>
              </w:rPr>
            </w:pPr>
            <w:r w:rsidRPr="00B16EB4">
              <w:rPr>
                <w:rFonts w:cstheme="minorHAnsi"/>
                <w:color w:val="000000"/>
                <w:sz w:val="28"/>
                <w:szCs w:val="28"/>
              </w:rPr>
              <w:t>Cruise B</w:t>
            </w:r>
            <w:r w:rsidR="00105D69" w:rsidRPr="00B16EB4">
              <w:rPr>
                <w:rFonts w:cstheme="minorHAnsi"/>
                <w:color w:val="000000"/>
                <w:sz w:val="28"/>
                <w:szCs w:val="28"/>
              </w:rPr>
              <w:t>ritain</w:t>
            </w:r>
          </w:p>
        </w:tc>
      </w:tr>
      <w:tr w:rsidR="00742826" w:rsidRPr="00B16EB4" w14:paraId="11D0AB9A" w14:textId="77777777" w:rsidTr="00C7382A">
        <w:trPr>
          <w:trHeight w:val="89"/>
        </w:trPr>
        <w:tc>
          <w:tcPr>
            <w:tcW w:w="9413" w:type="dxa"/>
            <w:tcBorders>
              <w:top w:val="nil"/>
              <w:left w:val="nil"/>
              <w:bottom w:val="nil"/>
              <w:right w:val="nil"/>
            </w:tcBorders>
            <w:shd w:val="clear" w:color="auto" w:fill="auto"/>
            <w:hideMark/>
          </w:tcPr>
          <w:p w14:paraId="61D70B12" w14:textId="3F43F0C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Thomas Crowther</w:t>
            </w:r>
            <w:r w:rsidR="00815424" w:rsidRPr="00B16EB4">
              <w:rPr>
                <w:rFonts w:cstheme="minorHAnsi"/>
                <w:color w:val="000000"/>
                <w:sz w:val="28"/>
                <w:szCs w:val="28"/>
              </w:rPr>
              <w:t>, HMRC, Tax Gaps team</w:t>
            </w:r>
          </w:p>
        </w:tc>
      </w:tr>
      <w:tr w:rsidR="00742826" w:rsidRPr="00B16EB4" w14:paraId="661D7604" w14:textId="77777777" w:rsidTr="00C7382A">
        <w:trPr>
          <w:trHeight w:val="89"/>
        </w:trPr>
        <w:tc>
          <w:tcPr>
            <w:tcW w:w="9413" w:type="dxa"/>
            <w:tcBorders>
              <w:top w:val="nil"/>
              <w:left w:val="nil"/>
              <w:bottom w:val="nil"/>
              <w:right w:val="nil"/>
            </w:tcBorders>
            <w:shd w:val="clear" w:color="auto" w:fill="auto"/>
            <w:hideMark/>
          </w:tcPr>
          <w:p w14:paraId="0D53E24E" w14:textId="6E2641FC"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Andrew Bateman</w:t>
            </w:r>
            <w:r w:rsidR="00815424" w:rsidRPr="00B16EB4">
              <w:rPr>
                <w:rFonts w:cstheme="minorHAnsi"/>
                <w:color w:val="000000"/>
                <w:sz w:val="28"/>
                <w:szCs w:val="28"/>
              </w:rPr>
              <w:t xml:space="preserve">, </w:t>
            </w:r>
            <w:r w:rsidR="00823491" w:rsidRPr="00B16EB4">
              <w:rPr>
                <w:rFonts w:cstheme="minorHAnsi"/>
                <w:color w:val="000000"/>
                <w:sz w:val="28"/>
                <w:szCs w:val="28"/>
              </w:rPr>
              <w:t>Hampshire County Council</w:t>
            </w:r>
          </w:p>
        </w:tc>
      </w:tr>
      <w:tr w:rsidR="00742826" w:rsidRPr="00B16EB4" w14:paraId="6A73E08E" w14:textId="77777777" w:rsidTr="00C7382A">
        <w:trPr>
          <w:trHeight w:val="89"/>
        </w:trPr>
        <w:tc>
          <w:tcPr>
            <w:tcW w:w="9413" w:type="dxa"/>
            <w:tcBorders>
              <w:top w:val="nil"/>
              <w:left w:val="nil"/>
              <w:bottom w:val="nil"/>
              <w:right w:val="nil"/>
            </w:tcBorders>
            <w:shd w:val="clear" w:color="auto" w:fill="auto"/>
            <w:noWrap/>
            <w:hideMark/>
          </w:tcPr>
          <w:p w14:paraId="134573B0"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 xml:space="preserve">David </w:t>
            </w:r>
            <w:proofErr w:type="spellStart"/>
            <w:r w:rsidRPr="00B16EB4">
              <w:rPr>
                <w:rFonts w:cstheme="minorHAnsi"/>
                <w:color w:val="000000"/>
                <w:sz w:val="28"/>
                <w:szCs w:val="28"/>
              </w:rPr>
              <w:t>Dillamore</w:t>
            </w:r>
            <w:proofErr w:type="spellEnd"/>
          </w:p>
        </w:tc>
      </w:tr>
      <w:tr w:rsidR="00742826" w:rsidRPr="00B16EB4" w14:paraId="4CAF3722" w14:textId="77777777" w:rsidTr="00C7382A">
        <w:trPr>
          <w:trHeight w:val="89"/>
        </w:trPr>
        <w:tc>
          <w:tcPr>
            <w:tcW w:w="9413" w:type="dxa"/>
            <w:tcBorders>
              <w:top w:val="nil"/>
              <w:left w:val="nil"/>
              <w:bottom w:val="nil"/>
              <w:right w:val="nil"/>
            </w:tcBorders>
            <w:shd w:val="clear" w:color="auto" w:fill="auto"/>
            <w:noWrap/>
            <w:hideMark/>
          </w:tcPr>
          <w:p w14:paraId="3A2EEDB9"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Tony Paterson</w:t>
            </w:r>
          </w:p>
          <w:p w14:paraId="7A7A9B92" w14:textId="30A5E752" w:rsidR="00742826" w:rsidRPr="00B16EB4" w:rsidRDefault="003A7497" w:rsidP="00742826">
            <w:pPr>
              <w:spacing w:line="240" w:lineRule="auto"/>
              <w:rPr>
                <w:rFonts w:cstheme="minorHAnsi"/>
                <w:color w:val="000000"/>
                <w:sz w:val="28"/>
                <w:szCs w:val="28"/>
              </w:rPr>
            </w:pPr>
            <w:r w:rsidRPr="00B16EB4">
              <w:rPr>
                <w:rFonts w:cstheme="minorHAnsi"/>
                <w:color w:val="000000"/>
                <w:sz w:val="28"/>
                <w:szCs w:val="28"/>
              </w:rPr>
              <w:t>Penistone Line Partnership</w:t>
            </w:r>
          </w:p>
        </w:tc>
      </w:tr>
      <w:tr w:rsidR="00742826" w:rsidRPr="00B16EB4" w14:paraId="3792215E" w14:textId="77777777" w:rsidTr="00C7382A">
        <w:trPr>
          <w:trHeight w:val="89"/>
        </w:trPr>
        <w:tc>
          <w:tcPr>
            <w:tcW w:w="9413" w:type="dxa"/>
            <w:tcBorders>
              <w:top w:val="nil"/>
              <w:left w:val="nil"/>
              <w:bottom w:val="nil"/>
              <w:right w:val="nil"/>
            </w:tcBorders>
            <w:shd w:val="clear" w:color="auto" w:fill="auto"/>
            <w:noWrap/>
            <w:hideMark/>
          </w:tcPr>
          <w:p w14:paraId="0D236371"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Sheila Page</w:t>
            </w:r>
          </w:p>
          <w:p w14:paraId="78E3005E" w14:textId="7B4CE6D1" w:rsidR="00742826" w:rsidRPr="00B16EB4" w:rsidRDefault="00847F2E" w:rsidP="00742826">
            <w:pPr>
              <w:spacing w:line="240" w:lineRule="auto"/>
              <w:rPr>
                <w:rFonts w:cstheme="minorHAnsi"/>
                <w:color w:val="000000"/>
                <w:sz w:val="28"/>
                <w:szCs w:val="28"/>
              </w:rPr>
            </w:pPr>
            <w:r w:rsidRPr="00B16EB4">
              <w:rPr>
                <w:rFonts w:cstheme="minorHAnsi"/>
                <w:color w:val="000000"/>
                <w:sz w:val="28"/>
                <w:szCs w:val="28"/>
              </w:rPr>
              <w:t>National Bank of Belgium</w:t>
            </w:r>
          </w:p>
        </w:tc>
      </w:tr>
      <w:tr w:rsidR="00742826" w:rsidRPr="00B16EB4" w14:paraId="13A31936" w14:textId="77777777" w:rsidTr="00C7382A">
        <w:trPr>
          <w:trHeight w:val="89"/>
        </w:trPr>
        <w:tc>
          <w:tcPr>
            <w:tcW w:w="9413" w:type="dxa"/>
            <w:tcBorders>
              <w:top w:val="nil"/>
              <w:left w:val="nil"/>
              <w:bottom w:val="nil"/>
              <w:right w:val="nil"/>
            </w:tcBorders>
            <w:shd w:val="clear" w:color="auto" w:fill="auto"/>
            <w:noWrap/>
            <w:hideMark/>
          </w:tcPr>
          <w:p w14:paraId="7C16D981" w14:textId="5C95199D"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Kerry Powell</w:t>
            </w:r>
            <w:r w:rsidR="00D0549C" w:rsidRPr="00B16EB4">
              <w:rPr>
                <w:rFonts w:cstheme="minorHAnsi"/>
                <w:color w:val="000000"/>
                <w:sz w:val="28"/>
                <w:szCs w:val="28"/>
              </w:rPr>
              <w:t>, UK National Parks Sustainable Tourism Officers Group</w:t>
            </w:r>
          </w:p>
        </w:tc>
      </w:tr>
      <w:tr w:rsidR="00742826" w:rsidRPr="00B16EB4" w14:paraId="02D0CF91" w14:textId="77777777" w:rsidTr="00C7382A">
        <w:trPr>
          <w:trHeight w:val="89"/>
        </w:trPr>
        <w:tc>
          <w:tcPr>
            <w:tcW w:w="9413" w:type="dxa"/>
            <w:tcBorders>
              <w:top w:val="nil"/>
              <w:left w:val="nil"/>
              <w:bottom w:val="nil"/>
              <w:right w:val="nil"/>
            </w:tcBorders>
            <w:shd w:val="clear" w:color="auto" w:fill="auto"/>
            <w:noWrap/>
            <w:hideMark/>
          </w:tcPr>
          <w:p w14:paraId="730ADD18"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 xml:space="preserve">Dita </w:t>
            </w:r>
            <w:proofErr w:type="spellStart"/>
            <w:r w:rsidRPr="00B16EB4">
              <w:rPr>
                <w:rFonts w:cstheme="minorHAnsi"/>
                <w:color w:val="000000"/>
                <w:sz w:val="28"/>
                <w:szCs w:val="28"/>
              </w:rPr>
              <w:t>Zemite</w:t>
            </w:r>
            <w:proofErr w:type="spellEnd"/>
          </w:p>
        </w:tc>
      </w:tr>
      <w:tr w:rsidR="00742826" w:rsidRPr="00B16EB4" w14:paraId="645793B3" w14:textId="77777777" w:rsidTr="00C7382A">
        <w:trPr>
          <w:trHeight w:val="89"/>
        </w:trPr>
        <w:tc>
          <w:tcPr>
            <w:tcW w:w="9413" w:type="dxa"/>
            <w:tcBorders>
              <w:top w:val="nil"/>
              <w:left w:val="nil"/>
              <w:bottom w:val="nil"/>
              <w:right w:val="nil"/>
            </w:tcBorders>
            <w:shd w:val="clear" w:color="auto" w:fill="auto"/>
            <w:noWrap/>
            <w:hideMark/>
          </w:tcPr>
          <w:p w14:paraId="1FB7AC3E" w14:textId="4CB6F6E0" w:rsidR="00742826" w:rsidRPr="00B16EB4" w:rsidRDefault="009D688D" w:rsidP="00742826">
            <w:pPr>
              <w:spacing w:line="240" w:lineRule="auto"/>
              <w:rPr>
                <w:rFonts w:cstheme="minorHAnsi"/>
                <w:color w:val="000000"/>
                <w:sz w:val="28"/>
                <w:szCs w:val="28"/>
              </w:rPr>
            </w:pPr>
            <w:r w:rsidRPr="00B16EB4">
              <w:rPr>
                <w:rFonts w:cstheme="minorHAnsi"/>
                <w:color w:val="000000"/>
                <w:sz w:val="28"/>
                <w:szCs w:val="28"/>
              </w:rPr>
              <w:t>J</w:t>
            </w:r>
            <w:r w:rsidR="00742826" w:rsidRPr="00B16EB4">
              <w:rPr>
                <w:rFonts w:cstheme="minorHAnsi"/>
                <w:color w:val="000000"/>
                <w:sz w:val="28"/>
                <w:szCs w:val="28"/>
              </w:rPr>
              <w:t xml:space="preserve">ane </w:t>
            </w:r>
            <w:r w:rsidRPr="00B16EB4">
              <w:rPr>
                <w:rFonts w:cstheme="minorHAnsi"/>
                <w:color w:val="000000"/>
                <w:sz w:val="28"/>
                <w:szCs w:val="28"/>
              </w:rPr>
              <w:t>K</w:t>
            </w:r>
            <w:r w:rsidR="00742826" w:rsidRPr="00B16EB4">
              <w:rPr>
                <w:rFonts w:cstheme="minorHAnsi"/>
                <w:color w:val="000000"/>
                <w:sz w:val="28"/>
                <w:szCs w:val="28"/>
              </w:rPr>
              <w:t>ilby</w:t>
            </w:r>
          </w:p>
        </w:tc>
      </w:tr>
      <w:tr w:rsidR="00742826" w:rsidRPr="00B16EB4" w14:paraId="7D5FAFAA" w14:textId="77777777" w:rsidTr="00C7382A">
        <w:trPr>
          <w:trHeight w:val="89"/>
        </w:trPr>
        <w:tc>
          <w:tcPr>
            <w:tcW w:w="9413" w:type="dxa"/>
            <w:tcBorders>
              <w:top w:val="nil"/>
              <w:left w:val="nil"/>
              <w:bottom w:val="nil"/>
              <w:right w:val="nil"/>
            </w:tcBorders>
            <w:shd w:val="clear" w:color="auto" w:fill="auto"/>
            <w:noWrap/>
            <w:hideMark/>
          </w:tcPr>
          <w:p w14:paraId="0ECA2E52"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 xml:space="preserve">Wendy </w:t>
            </w:r>
            <w:proofErr w:type="spellStart"/>
            <w:r w:rsidRPr="00B16EB4">
              <w:rPr>
                <w:rFonts w:cstheme="minorHAnsi"/>
                <w:color w:val="000000"/>
                <w:sz w:val="28"/>
                <w:szCs w:val="28"/>
              </w:rPr>
              <w:t>Foulger</w:t>
            </w:r>
            <w:proofErr w:type="spellEnd"/>
          </w:p>
        </w:tc>
      </w:tr>
      <w:tr w:rsidR="00742826" w:rsidRPr="00B16EB4" w14:paraId="53D9A6A9" w14:textId="77777777" w:rsidTr="00C7382A">
        <w:trPr>
          <w:trHeight w:val="89"/>
        </w:trPr>
        <w:tc>
          <w:tcPr>
            <w:tcW w:w="9413" w:type="dxa"/>
            <w:tcBorders>
              <w:top w:val="nil"/>
              <w:left w:val="nil"/>
              <w:bottom w:val="nil"/>
              <w:right w:val="nil"/>
            </w:tcBorders>
            <w:shd w:val="clear" w:color="auto" w:fill="auto"/>
            <w:noWrap/>
            <w:hideMark/>
          </w:tcPr>
          <w:p w14:paraId="5AE30F95"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Mal Schofield</w:t>
            </w:r>
          </w:p>
        </w:tc>
      </w:tr>
      <w:tr w:rsidR="00742826" w:rsidRPr="00B16EB4" w14:paraId="057A7749" w14:textId="77777777" w:rsidTr="00C7382A">
        <w:trPr>
          <w:trHeight w:val="89"/>
        </w:trPr>
        <w:tc>
          <w:tcPr>
            <w:tcW w:w="9413" w:type="dxa"/>
            <w:tcBorders>
              <w:top w:val="nil"/>
              <w:left w:val="nil"/>
              <w:bottom w:val="nil"/>
              <w:right w:val="nil"/>
            </w:tcBorders>
            <w:shd w:val="clear" w:color="auto" w:fill="auto"/>
            <w:noWrap/>
            <w:hideMark/>
          </w:tcPr>
          <w:p w14:paraId="5FDB91EF" w14:textId="03A62A30"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Richard Smith</w:t>
            </w:r>
            <w:r w:rsidR="00D0549C" w:rsidRPr="00B16EB4">
              <w:rPr>
                <w:rFonts w:cstheme="minorHAnsi"/>
                <w:color w:val="000000"/>
                <w:sz w:val="28"/>
                <w:szCs w:val="28"/>
              </w:rPr>
              <w:t>, Dorset Tourism Association (Dorset LEP tourism subgroup)</w:t>
            </w:r>
          </w:p>
        </w:tc>
      </w:tr>
      <w:tr w:rsidR="00742826" w:rsidRPr="00B16EB4" w14:paraId="77847135" w14:textId="77777777" w:rsidTr="00C7382A">
        <w:trPr>
          <w:trHeight w:val="89"/>
        </w:trPr>
        <w:tc>
          <w:tcPr>
            <w:tcW w:w="9413" w:type="dxa"/>
            <w:tcBorders>
              <w:top w:val="nil"/>
              <w:left w:val="nil"/>
              <w:bottom w:val="nil"/>
              <w:right w:val="nil"/>
            </w:tcBorders>
            <w:shd w:val="clear" w:color="auto" w:fill="auto"/>
            <w:noWrap/>
            <w:hideMark/>
          </w:tcPr>
          <w:p w14:paraId="463EEFDB"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Kathryn Davis</w:t>
            </w:r>
          </w:p>
        </w:tc>
      </w:tr>
      <w:tr w:rsidR="00742826" w:rsidRPr="00B16EB4" w14:paraId="79DE4C5A" w14:textId="77777777" w:rsidTr="00C7382A">
        <w:trPr>
          <w:trHeight w:val="89"/>
        </w:trPr>
        <w:tc>
          <w:tcPr>
            <w:tcW w:w="9413" w:type="dxa"/>
            <w:tcBorders>
              <w:top w:val="nil"/>
              <w:left w:val="nil"/>
              <w:bottom w:val="nil"/>
              <w:right w:val="nil"/>
            </w:tcBorders>
            <w:shd w:val="clear" w:color="auto" w:fill="auto"/>
            <w:hideMark/>
          </w:tcPr>
          <w:p w14:paraId="2EF7F77D" w14:textId="49057D46"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Steve Gardner-Collins</w:t>
            </w:r>
            <w:r w:rsidR="002A1FE8" w:rsidRPr="00B16EB4">
              <w:rPr>
                <w:rFonts w:cstheme="minorHAnsi"/>
                <w:color w:val="000000"/>
                <w:sz w:val="28"/>
                <w:szCs w:val="28"/>
              </w:rPr>
              <w:t>, Visit Gloucestershire</w:t>
            </w:r>
          </w:p>
        </w:tc>
      </w:tr>
      <w:tr w:rsidR="00742826" w:rsidRPr="00B16EB4" w14:paraId="60134CF5" w14:textId="77777777" w:rsidTr="00C7382A">
        <w:trPr>
          <w:trHeight w:val="89"/>
        </w:trPr>
        <w:tc>
          <w:tcPr>
            <w:tcW w:w="9413" w:type="dxa"/>
            <w:tcBorders>
              <w:top w:val="nil"/>
              <w:left w:val="nil"/>
              <w:bottom w:val="nil"/>
              <w:right w:val="nil"/>
            </w:tcBorders>
            <w:shd w:val="clear" w:color="auto" w:fill="auto"/>
            <w:noWrap/>
            <w:hideMark/>
          </w:tcPr>
          <w:p w14:paraId="6023FFA5" w14:textId="04DA26B3"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Paul Barnes</w:t>
            </w:r>
            <w:r w:rsidR="002A1FE8" w:rsidRPr="00B16EB4">
              <w:rPr>
                <w:rFonts w:cstheme="minorHAnsi"/>
                <w:color w:val="000000"/>
                <w:sz w:val="28"/>
                <w:szCs w:val="28"/>
              </w:rPr>
              <w:t>, Association of International Retail</w:t>
            </w:r>
          </w:p>
        </w:tc>
      </w:tr>
      <w:tr w:rsidR="00742826" w:rsidRPr="00B16EB4" w14:paraId="3CFEA78B" w14:textId="77777777" w:rsidTr="00C7382A">
        <w:trPr>
          <w:trHeight w:val="89"/>
        </w:trPr>
        <w:tc>
          <w:tcPr>
            <w:tcW w:w="9413" w:type="dxa"/>
            <w:tcBorders>
              <w:top w:val="nil"/>
              <w:left w:val="nil"/>
              <w:bottom w:val="nil"/>
              <w:right w:val="nil"/>
            </w:tcBorders>
            <w:shd w:val="clear" w:color="auto" w:fill="auto"/>
            <w:noWrap/>
            <w:hideMark/>
          </w:tcPr>
          <w:p w14:paraId="5F7C420C"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Sarah Brett</w:t>
            </w:r>
          </w:p>
        </w:tc>
      </w:tr>
      <w:tr w:rsidR="00742826" w:rsidRPr="00B16EB4" w14:paraId="72078533" w14:textId="77777777" w:rsidTr="00C7382A">
        <w:trPr>
          <w:trHeight w:val="89"/>
        </w:trPr>
        <w:tc>
          <w:tcPr>
            <w:tcW w:w="9413" w:type="dxa"/>
            <w:tcBorders>
              <w:top w:val="nil"/>
              <w:left w:val="nil"/>
              <w:bottom w:val="nil"/>
              <w:right w:val="nil"/>
            </w:tcBorders>
            <w:shd w:val="clear" w:color="auto" w:fill="auto"/>
            <w:noWrap/>
            <w:hideMark/>
          </w:tcPr>
          <w:p w14:paraId="482FC194"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Olivia Mulhern</w:t>
            </w:r>
            <w:r w:rsidR="00475228" w:rsidRPr="00B16EB4">
              <w:rPr>
                <w:rFonts w:cstheme="minorHAnsi"/>
                <w:color w:val="000000"/>
                <w:sz w:val="28"/>
                <w:szCs w:val="28"/>
              </w:rPr>
              <w:t>, Tourism Ireland</w:t>
            </w:r>
          </w:p>
          <w:p w14:paraId="106E4987" w14:textId="6E3AEA46" w:rsidR="00742826" w:rsidRPr="00B16EB4" w:rsidRDefault="0018653E" w:rsidP="00742826">
            <w:pPr>
              <w:spacing w:line="240" w:lineRule="auto"/>
              <w:rPr>
                <w:rFonts w:cstheme="minorHAnsi"/>
                <w:color w:val="000000"/>
                <w:sz w:val="28"/>
                <w:szCs w:val="28"/>
              </w:rPr>
            </w:pPr>
            <w:r w:rsidRPr="00B16EB4">
              <w:rPr>
                <w:rFonts w:cstheme="minorHAnsi"/>
                <w:color w:val="000000"/>
                <w:sz w:val="28"/>
                <w:szCs w:val="28"/>
              </w:rPr>
              <w:t>Thames Valley Berkshire LEP</w:t>
            </w:r>
          </w:p>
        </w:tc>
      </w:tr>
      <w:tr w:rsidR="00742826" w:rsidRPr="00B16EB4" w14:paraId="501C0FA5" w14:textId="77777777" w:rsidTr="00C7382A">
        <w:trPr>
          <w:trHeight w:val="89"/>
        </w:trPr>
        <w:tc>
          <w:tcPr>
            <w:tcW w:w="9413" w:type="dxa"/>
            <w:tcBorders>
              <w:top w:val="nil"/>
              <w:left w:val="nil"/>
              <w:bottom w:val="nil"/>
              <w:right w:val="nil"/>
            </w:tcBorders>
            <w:shd w:val="clear" w:color="auto" w:fill="auto"/>
            <w:noWrap/>
            <w:hideMark/>
          </w:tcPr>
          <w:p w14:paraId="258DE878"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Gene Jeffrey</w:t>
            </w:r>
          </w:p>
        </w:tc>
      </w:tr>
      <w:tr w:rsidR="00742826" w:rsidRPr="00B16EB4" w14:paraId="5BD78025" w14:textId="77777777" w:rsidTr="00C7382A">
        <w:trPr>
          <w:trHeight w:val="89"/>
        </w:trPr>
        <w:tc>
          <w:tcPr>
            <w:tcW w:w="9413" w:type="dxa"/>
            <w:tcBorders>
              <w:top w:val="nil"/>
              <w:left w:val="nil"/>
              <w:bottom w:val="nil"/>
              <w:right w:val="nil"/>
            </w:tcBorders>
            <w:shd w:val="clear" w:color="auto" w:fill="auto"/>
            <w:hideMark/>
          </w:tcPr>
          <w:p w14:paraId="1EE54F70"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 xml:space="preserve">Adrian </w:t>
            </w:r>
            <w:proofErr w:type="spellStart"/>
            <w:r w:rsidRPr="00B16EB4">
              <w:rPr>
                <w:rFonts w:cstheme="minorHAnsi"/>
                <w:color w:val="000000"/>
                <w:sz w:val="28"/>
                <w:szCs w:val="28"/>
              </w:rPr>
              <w:t>Greason</w:t>
            </w:r>
            <w:proofErr w:type="spellEnd"/>
            <w:r w:rsidRPr="00B16EB4">
              <w:rPr>
                <w:rFonts w:cstheme="minorHAnsi"/>
                <w:color w:val="000000"/>
                <w:sz w:val="28"/>
                <w:szCs w:val="28"/>
              </w:rPr>
              <w:t>-Walker</w:t>
            </w:r>
            <w:r w:rsidR="00475228" w:rsidRPr="00B16EB4">
              <w:rPr>
                <w:rFonts w:cstheme="minorHAnsi"/>
                <w:color w:val="000000"/>
                <w:sz w:val="28"/>
                <w:szCs w:val="28"/>
              </w:rPr>
              <w:t>, Wales Tourism Alliance</w:t>
            </w:r>
          </w:p>
          <w:p w14:paraId="5F9114CA" w14:textId="1F88EEEA" w:rsidR="00742826" w:rsidRPr="00B16EB4" w:rsidRDefault="00E51969" w:rsidP="00742826">
            <w:pPr>
              <w:spacing w:line="240" w:lineRule="auto"/>
              <w:rPr>
                <w:rFonts w:cstheme="minorHAnsi"/>
                <w:color w:val="000000"/>
                <w:sz w:val="28"/>
                <w:szCs w:val="28"/>
              </w:rPr>
            </w:pPr>
            <w:r w:rsidRPr="00B16EB4">
              <w:rPr>
                <w:rFonts w:cstheme="minorHAnsi"/>
                <w:color w:val="000000"/>
                <w:sz w:val="28"/>
                <w:szCs w:val="28"/>
              </w:rPr>
              <w:t>Visit Greenwich</w:t>
            </w:r>
          </w:p>
        </w:tc>
      </w:tr>
      <w:tr w:rsidR="00742826" w:rsidRPr="00B16EB4" w14:paraId="60E5336C" w14:textId="77777777" w:rsidTr="00C7382A">
        <w:trPr>
          <w:trHeight w:val="89"/>
        </w:trPr>
        <w:tc>
          <w:tcPr>
            <w:tcW w:w="9413" w:type="dxa"/>
            <w:tcBorders>
              <w:top w:val="nil"/>
              <w:left w:val="nil"/>
              <w:bottom w:val="nil"/>
              <w:right w:val="nil"/>
            </w:tcBorders>
            <w:shd w:val="clear" w:color="auto" w:fill="auto"/>
            <w:noWrap/>
            <w:hideMark/>
          </w:tcPr>
          <w:p w14:paraId="755BE175" w14:textId="7E67F130"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 xml:space="preserve">Neil </w:t>
            </w:r>
            <w:proofErr w:type="spellStart"/>
            <w:r w:rsidRPr="00B16EB4">
              <w:rPr>
                <w:rFonts w:cstheme="minorHAnsi"/>
                <w:color w:val="000000"/>
                <w:sz w:val="28"/>
                <w:szCs w:val="28"/>
              </w:rPr>
              <w:t>Aulton</w:t>
            </w:r>
            <w:proofErr w:type="spellEnd"/>
            <w:r w:rsidR="00475228" w:rsidRPr="00B16EB4">
              <w:rPr>
                <w:rFonts w:cstheme="minorHAnsi"/>
                <w:color w:val="000000"/>
                <w:sz w:val="28"/>
                <w:szCs w:val="28"/>
              </w:rPr>
              <w:t>, Tourism Ireland</w:t>
            </w:r>
          </w:p>
        </w:tc>
      </w:tr>
      <w:tr w:rsidR="00742826" w:rsidRPr="00B16EB4" w14:paraId="1E3FDB8A" w14:textId="77777777" w:rsidTr="00C7382A">
        <w:trPr>
          <w:trHeight w:val="89"/>
        </w:trPr>
        <w:tc>
          <w:tcPr>
            <w:tcW w:w="9413" w:type="dxa"/>
            <w:tcBorders>
              <w:top w:val="nil"/>
              <w:left w:val="nil"/>
              <w:bottom w:val="nil"/>
              <w:right w:val="nil"/>
            </w:tcBorders>
            <w:shd w:val="clear" w:color="auto" w:fill="auto"/>
            <w:noWrap/>
            <w:hideMark/>
          </w:tcPr>
          <w:p w14:paraId="53F2A20E" w14:textId="42922303"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Sally Walters</w:t>
            </w:r>
          </w:p>
        </w:tc>
      </w:tr>
      <w:tr w:rsidR="00742826" w:rsidRPr="00B16EB4" w14:paraId="35AD14A3" w14:textId="77777777" w:rsidTr="00C7382A">
        <w:trPr>
          <w:trHeight w:val="89"/>
        </w:trPr>
        <w:tc>
          <w:tcPr>
            <w:tcW w:w="9413" w:type="dxa"/>
            <w:tcBorders>
              <w:top w:val="nil"/>
              <w:left w:val="nil"/>
              <w:bottom w:val="nil"/>
              <w:right w:val="nil"/>
            </w:tcBorders>
            <w:shd w:val="clear" w:color="auto" w:fill="auto"/>
            <w:noWrap/>
            <w:hideMark/>
          </w:tcPr>
          <w:p w14:paraId="12D5F88E" w14:textId="1F2B5B15"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Samantha Richardson</w:t>
            </w:r>
            <w:r w:rsidR="00066D6A" w:rsidRPr="00B16EB4">
              <w:rPr>
                <w:rFonts w:cstheme="minorHAnsi"/>
                <w:color w:val="000000"/>
                <w:sz w:val="28"/>
                <w:szCs w:val="28"/>
              </w:rPr>
              <w:t>, National Coastal Tourism Academy</w:t>
            </w:r>
          </w:p>
        </w:tc>
      </w:tr>
      <w:tr w:rsidR="00742826" w:rsidRPr="00B16EB4" w14:paraId="56820424" w14:textId="77777777" w:rsidTr="00C7382A">
        <w:trPr>
          <w:trHeight w:val="89"/>
        </w:trPr>
        <w:tc>
          <w:tcPr>
            <w:tcW w:w="9413" w:type="dxa"/>
            <w:tcBorders>
              <w:top w:val="nil"/>
              <w:left w:val="nil"/>
              <w:bottom w:val="nil"/>
              <w:right w:val="nil"/>
            </w:tcBorders>
            <w:shd w:val="clear" w:color="auto" w:fill="auto"/>
            <w:noWrap/>
            <w:hideMark/>
          </w:tcPr>
          <w:p w14:paraId="041E875F" w14:textId="77777777" w:rsidR="00742826" w:rsidRPr="00B16EB4" w:rsidRDefault="00742826" w:rsidP="00742826">
            <w:pPr>
              <w:spacing w:line="240" w:lineRule="auto"/>
              <w:rPr>
                <w:rFonts w:cstheme="minorHAnsi"/>
                <w:color w:val="000000"/>
                <w:sz w:val="28"/>
                <w:szCs w:val="28"/>
              </w:rPr>
            </w:pPr>
            <w:proofErr w:type="spellStart"/>
            <w:r w:rsidRPr="00B16EB4">
              <w:rPr>
                <w:rFonts w:cstheme="minorHAnsi"/>
                <w:color w:val="000000"/>
                <w:sz w:val="28"/>
                <w:szCs w:val="28"/>
              </w:rPr>
              <w:t>Iolanda</w:t>
            </w:r>
            <w:proofErr w:type="spellEnd"/>
            <w:r w:rsidR="00BE6836" w:rsidRPr="00B16EB4">
              <w:rPr>
                <w:rFonts w:cstheme="minorHAnsi"/>
                <w:color w:val="000000"/>
                <w:sz w:val="28"/>
                <w:szCs w:val="28"/>
              </w:rPr>
              <w:t>, Workplace</w:t>
            </w:r>
          </w:p>
          <w:p w14:paraId="4BFD7BC5" w14:textId="6C87C820" w:rsidR="00742826" w:rsidRPr="00B16EB4" w:rsidRDefault="009A082F" w:rsidP="00742826">
            <w:pPr>
              <w:spacing w:line="240" w:lineRule="auto"/>
              <w:rPr>
                <w:rFonts w:cstheme="minorHAnsi"/>
                <w:color w:val="000000"/>
                <w:sz w:val="28"/>
                <w:szCs w:val="28"/>
              </w:rPr>
            </w:pPr>
            <w:r w:rsidRPr="00B16EB4">
              <w:rPr>
                <w:rFonts w:cstheme="minorHAnsi"/>
                <w:color w:val="000000"/>
                <w:sz w:val="28"/>
                <w:szCs w:val="28"/>
              </w:rPr>
              <w:t>BMG Research</w:t>
            </w:r>
          </w:p>
        </w:tc>
      </w:tr>
      <w:tr w:rsidR="00742826" w:rsidRPr="00B16EB4" w14:paraId="0A7DF983" w14:textId="77777777" w:rsidTr="00C7382A">
        <w:trPr>
          <w:trHeight w:val="89"/>
        </w:trPr>
        <w:tc>
          <w:tcPr>
            <w:tcW w:w="9413" w:type="dxa"/>
            <w:tcBorders>
              <w:top w:val="nil"/>
              <w:left w:val="nil"/>
              <w:bottom w:val="nil"/>
              <w:right w:val="nil"/>
            </w:tcBorders>
            <w:shd w:val="clear" w:color="auto" w:fill="auto"/>
            <w:noWrap/>
            <w:hideMark/>
          </w:tcPr>
          <w:p w14:paraId="54E5AF2B" w14:textId="2BD9D5C0"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lastRenderedPageBreak/>
              <w:t>Richard Hunt</w:t>
            </w:r>
            <w:r w:rsidR="007774BC" w:rsidRPr="00B16EB4">
              <w:rPr>
                <w:rFonts w:cstheme="minorHAnsi"/>
                <w:color w:val="000000"/>
                <w:sz w:val="28"/>
                <w:szCs w:val="28"/>
              </w:rPr>
              <w:t>, Suffolk group Partnership</w:t>
            </w:r>
          </w:p>
        </w:tc>
      </w:tr>
      <w:tr w:rsidR="00742826" w:rsidRPr="00B16EB4" w14:paraId="493AA80D" w14:textId="77777777" w:rsidTr="00C7382A">
        <w:trPr>
          <w:trHeight w:val="89"/>
        </w:trPr>
        <w:tc>
          <w:tcPr>
            <w:tcW w:w="9413" w:type="dxa"/>
            <w:tcBorders>
              <w:top w:val="nil"/>
              <w:left w:val="nil"/>
              <w:bottom w:val="nil"/>
              <w:right w:val="nil"/>
            </w:tcBorders>
            <w:shd w:val="clear" w:color="auto" w:fill="auto"/>
            <w:noWrap/>
            <w:hideMark/>
          </w:tcPr>
          <w:p w14:paraId="1DD9D7DB"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Sue Crossman</w:t>
            </w:r>
          </w:p>
        </w:tc>
      </w:tr>
      <w:tr w:rsidR="00742826" w:rsidRPr="00B16EB4" w14:paraId="48281B3E" w14:textId="77777777" w:rsidTr="00C7382A">
        <w:trPr>
          <w:trHeight w:val="89"/>
        </w:trPr>
        <w:tc>
          <w:tcPr>
            <w:tcW w:w="9413" w:type="dxa"/>
            <w:tcBorders>
              <w:top w:val="nil"/>
              <w:left w:val="nil"/>
              <w:bottom w:val="nil"/>
              <w:right w:val="nil"/>
            </w:tcBorders>
            <w:shd w:val="clear" w:color="auto" w:fill="auto"/>
            <w:noWrap/>
            <w:hideMark/>
          </w:tcPr>
          <w:p w14:paraId="07EC519F"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Roberto</w:t>
            </w:r>
          </w:p>
          <w:p w14:paraId="42CC45C7" w14:textId="77777777" w:rsidR="0019566C" w:rsidRPr="00B16EB4" w:rsidRDefault="00F621E5" w:rsidP="0019566C">
            <w:pPr>
              <w:spacing w:line="240" w:lineRule="auto"/>
              <w:rPr>
                <w:rFonts w:cstheme="minorHAnsi"/>
                <w:color w:val="000000"/>
                <w:sz w:val="28"/>
                <w:szCs w:val="28"/>
              </w:rPr>
            </w:pPr>
            <w:r w:rsidRPr="00B16EB4">
              <w:rPr>
                <w:rFonts w:cstheme="minorHAnsi"/>
                <w:color w:val="000000"/>
                <w:sz w:val="28"/>
                <w:szCs w:val="28"/>
              </w:rPr>
              <w:t>Lincolnshire Tourism Observatory, University of Lincoln</w:t>
            </w:r>
          </w:p>
          <w:p w14:paraId="5CD7F8D6" w14:textId="77777777" w:rsidR="00220400" w:rsidRPr="00B16EB4" w:rsidRDefault="00057A6C" w:rsidP="00742826">
            <w:pPr>
              <w:spacing w:line="240" w:lineRule="auto"/>
              <w:rPr>
                <w:rFonts w:cstheme="minorHAnsi"/>
                <w:color w:val="000000"/>
                <w:sz w:val="28"/>
                <w:szCs w:val="28"/>
              </w:rPr>
            </w:pPr>
            <w:proofErr w:type="spellStart"/>
            <w:r w:rsidRPr="00B16EB4">
              <w:rPr>
                <w:rFonts w:cstheme="minorHAnsi"/>
                <w:color w:val="000000"/>
                <w:sz w:val="28"/>
                <w:szCs w:val="28"/>
              </w:rPr>
              <w:t>NewcastleGateshead</w:t>
            </w:r>
            <w:proofErr w:type="spellEnd"/>
            <w:r w:rsidRPr="00B16EB4">
              <w:rPr>
                <w:rFonts w:cstheme="minorHAnsi"/>
                <w:color w:val="000000"/>
                <w:sz w:val="28"/>
                <w:szCs w:val="28"/>
              </w:rPr>
              <w:t xml:space="preserve"> Initiative</w:t>
            </w:r>
          </w:p>
          <w:p w14:paraId="6A4DDD1A" w14:textId="0966D940" w:rsidR="00742826" w:rsidRPr="00B16EB4" w:rsidRDefault="00F461DA" w:rsidP="00742826">
            <w:pPr>
              <w:spacing w:line="240" w:lineRule="auto"/>
              <w:rPr>
                <w:rFonts w:cstheme="minorHAnsi"/>
                <w:color w:val="000000"/>
                <w:sz w:val="28"/>
                <w:szCs w:val="28"/>
              </w:rPr>
            </w:pPr>
            <w:r w:rsidRPr="00B16EB4">
              <w:rPr>
                <w:rFonts w:cstheme="minorHAnsi"/>
                <w:color w:val="000000"/>
                <w:sz w:val="28"/>
                <w:szCs w:val="28"/>
              </w:rPr>
              <w:t>Visit Wales, Department of Culture, Sport and Tourism, Welsh Government</w:t>
            </w:r>
          </w:p>
        </w:tc>
      </w:tr>
      <w:tr w:rsidR="00742826" w:rsidRPr="00B16EB4" w14:paraId="226E9988" w14:textId="77777777" w:rsidTr="00C7382A">
        <w:trPr>
          <w:trHeight w:val="89"/>
        </w:trPr>
        <w:tc>
          <w:tcPr>
            <w:tcW w:w="9413" w:type="dxa"/>
            <w:tcBorders>
              <w:top w:val="nil"/>
              <w:left w:val="nil"/>
              <w:bottom w:val="nil"/>
              <w:right w:val="nil"/>
            </w:tcBorders>
            <w:shd w:val="clear" w:color="auto" w:fill="auto"/>
            <w:noWrap/>
            <w:hideMark/>
          </w:tcPr>
          <w:p w14:paraId="45A9E979" w14:textId="1B71B260"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Joanne Henderson</w:t>
            </w:r>
            <w:r w:rsidR="007774BC" w:rsidRPr="00B16EB4">
              <w:rPr>
                <w:rFonts w:cstheme="minorHAnsi"/>
                <w:color w:val="000000"/>
                <w:sz w:val="28"/>
                <w:szCs w:val="28"/>
              </w:rPr>
              <w:t>, NISRA</w:t>
            </w:r>
          </w:p>
        </w:tc>
      </w:tr>
      <w:tr w:rsidR="00742826" w:rsidRPr="00B16EB4" w14:paraId="36ED49A7" w14:textId="77777777" w:rsidTr="00C7382A">
        <w:trPr>
          <w:trHeight w:val="89"/>
        </w:trPr>
        <w:tc>
          <w:tcPr>
            <w:tcW w:w="9413" w:type="dxa"/>
            <w:tcBorders>
              <w:top w:val="nil"/>
              <w:left w:val="nil"/>
              <w:bottom w:val="nil"/>
              <w:right w:val="nil"/>
            </w:tcBorders>
            <w:shd w:val="clear" w:color="auto" w:fill="auto"/>
            <w:noWrap/>
            <w:hideMark/>
          </w:tcPr>
          <w:p w14:paraId="0804B054" w14:textId="2D548B54"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Emma Wade</w:t>
            </w:r>
            <w:r w:rsidR="007774BC" w:rsidRPr="00B16EB4">
              <w:rPr>
                <w:rFonts w:cstheme="minorHAnsi"/>
                <w:color w:val="000000"/>
                <w:sz w:val="28"/>
                <w:szCs w:val="28"/>
              </w:rPr>
              <w:t>, ABTA</w:t>
            </w:r>
          </w:p>
        </w:tc>
      </w:tr>
      <w:tr w:rsidR="00742826" w:rsidRPr="00B16EB4" w14:paraId="5BE60E73" w14:textId="77777777" w:rsidTr="00C7382A">
        <w:trPr>
          <w:trHeight w:val="89"/>
        </w:trPr>
        <w:tc>
          <w:tcPr>
            <w:tcW w:w="9413" w:type="dxa"/>
            <w:tcBorders>
              <w:top w:val="nil"/>
              <w:left w:val="nil"/>
              <w:bottom w:val="nil"/>
              <w:right w:val="nil"/>
            </w:tcBorders>
            <w:shd w:val="clear" w:color="auto" w:fill="auto"/>
            <w:noWrap/>
            <w:hideMark/>
          </w:tcPr>
          <w:p w14:paraId="78443377"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Deirdre O'Donnell</w:t>
            </w:r>
            <w:r w:rsidR="00E5109C" w:rsidRPr="00B16EB4">
              <w:rPr>
                <w:rFonts w:cstheme="minorHAnsi"/>
                <w:color w:val="000000"/>
                <w:sz w:val="28"/>
                <w:szCs w:val="28"/>
              </w:rPr>
              <w:t xml:space="preserve">, </w:t>
            </w:r>
            <w:proofErr w:type="spellStart"/>
            <w:r w:rsidR="00E5109C" w:rsidRPr="00B16EB4">
              <w:rPr>
                <w:rFonts w:cstheme="minorHAnsi"/>
                <w:color w:val="000000"/>
                <w:sz w:val="28"/>
                <w:szCs w:val="28"/>
              </w:rPr>
              <w:t>VisitAberdeenshire</w:t>
            </w:r>
            <w:proofErr w:type="spellEnd"/>
          </w:p>
          <w:p w14:paraId="482F5BEA" w14:textId="6B774341" w:rsidR="00742826" w:rsidRPr="00B16EB4" w:rsidRDefault="00545C10" w:rsidP="00742826">
            <w:pPr>
              <w:spacing w:line="240" w:lineRule="auto"/>
              <w:rPr>
                <w:rFonts w:cstheme="minorHAnsi"/>
                <w:color w:val="000000"/>
                <w:sz w:val="28"/>
                <w:szCs w:val="28"/>
              </w:rPr>
            </w:pPr>
            <w:r w:rsidRPr="00B16EB4">
              <w:rPr>
                <w:rFonts w:cstheme="minorHAnsi"/>
                <w:color w:val="000000"/>
                <w:sz w:val="28"/>
                <w:szCs w:val="28"/>
              </w:rPr>
              <w:t>Marketing Lancashire</w:t>
            </w:r>
          </w:p>
        </w:tc>
      </w:tr>
      <w:tr w:rsidR="00742826" w:rsidRPr="00B16EB4" w14:paraId="6265AD2F" w14:textId="77777777" w:rsidTr="00C7382A">
        <w:trPr>
          <w:trHeight w:val="89"/>
        </w:trPr>
        <w:tc>
          <w:tcPr>
            <w:tcW w:w="9413" w:type="dxa"/>
            <w:tcBorders>
              <w:top w:val="nil"/>
              <w:left w:val="nil"/>
              <w:bottom w:val="nil"/>
              <w:right w:val="nil"/>
            </w:tcBorders>
            <w:shd w:val="clear" w:color="auto" w:fill="auto"/>
            <w:noWrap/>
            <w:hideMark/>
          </w:tcPr>
          <w:p w14:paraId="620F8F30"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Ian McCall</w:t>
            </w:r>
            <w:r w:rsidR="00E5109C" w:rsidRPr="00B16EB4">
              <w:rPr>
                <w:rFonts w:cstheme="minorHAnsi"/>
                <w:color w:val="000000"/>
                <w:sz w:val="28"/>
                <w:szCs w:val="28"/>
              </w:rPr>
              <w:t>, Paths for All</w:t>
            </w:r>
          </w:p>
          <w:p w14:paraId="53B934D0" w14:textId="77777777" w:rsidR="009D18C0" w:rsidRPr="00B16EB4" w:rsidRDefault="009D18C0" w:rsidP="00742826">
            <w:pPr>
              <w:spacing w:line="240" w:lineRule="auto"/>
              <w:rPr>
                <w:rFonts w:cstheme="minorHAnsi"/>
                <w:color w:val="000000"/>
                <w:sz w:val="28"/>
                <w:szCs w:val="28"/>
              </w:rPr>
            </w:pPr>
            <w:r w:rsidRPr="00B16EB4">
              <w:rPr>
                <w:rFonts w:cstheme="minorHAnsi"/>
                <w:color w:val="000000"/>
                <w:sz w:val="28"/>
                <w:szCs w:val="28"/>
              </w:rPr>
              <w:t>Marketing Manchester - Destination Management Organisation for Greater Manchester</w:t>
            </w:r>
          </w:p>
          <w:p w14:paraId="021E326C" w14:textId="77777777" w:rsidR="009D18C0" w:rsidRPr="00B16EB4" w:rsidRDefault="005B6D99" w:rsidP="00742826">
            <w:pPr>
              <w:spacing w:line="240" w:lineRule="auto"/>
              <w:rPr>
                <w:rFonts w:cstheme="minorHAnsi"/>
                <w:color w:val="000000"/>
                <w:sz w:val="28"/>
                <w:szCs w:val="28"/>
              </w:rPr>
            </w:pPr>
            <w:r w:rsidRPr="00B16EB4">
              <w:rPr>
                <w:rFonts w:cstheme="minorHAnsi"/>
                <w:color w:val="000000"/>
                <w:sz w:val="28"/>
                <w:szCs w:val="28"/>
              </w:rPr>
              <w:t>VisitScotland, Scotland’s National Tourism Organisation</w:t>
            </w:r>
          </w:p>
          <w:p w14:paraId="19E61560" w14:textId="77777777" w:rsidR="005B6D99" w:rsidRPr="00B16EB4" w:rsidRDefault="00DE5C06" w:rsidP="00742826">
            <w:pPr>
              <w:spacing w:line="240" w:lineRule="auto"/>
              <w:rPr>
                <w:rFonts w:cstheme="minorHAnsi"/>
                <w:color w:val="000000"/>
                <w:sz w:val="28"/>
                <w:szCs w:val="28"/>
              </w:rPr>
            </w:pPr>
            <w:r w:rsidRPr="00B16EB4">
              <w:rPr>
                <w:rFonts w:cstheme="minorHAnsi"/>
                <w:color w:val="000000"/>
                <w:sz w:val="28"/>
                <w:szCs w:val="28"/>
              </w:rPr>
              <w:t>Go To Places (Visit Kent and Visit Herts)</w:t>
            </w:r>
          </w:p>
          <w:p w14:paraId="5088CE8D" w14:textId="77777777" w:rsidR="00DE5C06" w:rsidRPr="00B16EB4" w:rsidRDefault="00832744" w:rsidP="00742826">
            <w:pPr>
              <w:spacing w:line="240" w:lineRule="auto"/>
              <w:rPr>
                <w:rFonts w:cstheme="minorHAnsi"/>
                <w:color w:val="000000"/>
                <w:sz w:val="28"/>
                <w:szCs w:val="28"/>
              </w:rPr>
            </w:pPr>
            <w:r w:rsidRPr="00B16EB4">
              <w:rPr>
                <w:rFonts w:cstheme="minorHAnsi"/>
                <w:color w:val="000000"/>
                <w:sz w:val="28"/>
                <w:szCs w:val="28"/>
              </w:rPr>
              <w:t>Scottish Government</w:t>
            </w:r>
          </w:p>
          <w:p w14:paraId="23C547F1" w14:textId="06EE4AD0" w:rsidR="00742826" w:rsidRPr="00B16EB4" w:rsidRDefault="0025108E" w:rsidP="00742826">
            <w:pPr>
              <w:spacing w:line="240" w:lineRule="auto"/>
              <w:rPr>
                <w:rFonts w:cstheme="minorHAnsi"/>
                <w:color w:val="000000"/>
                <w:sz w:val="28"/>
                <w:szCs w:val="28"/>
              </w:rPr>
            </w:pPr>
            <w:r w:rsidRPr="00B16EB4">
              <w:rPr>
                <w:rFonts w:cstheme="minorHAnsi"/>
                <w:color w:val="000000"/>
                <w:sz w:val="28"/>
                <w:szCs w:val="28"/>
              </w:rPr>
              <w:t>Department for Transport</w:t>
            </w:r>
          </w:p>
        </w:tc>
      </w:tr>
      <w:tr w:rsidR="00742826" w:rsidRPr="00B16EB4" w14:paraId="4D02F255" w14:textId="77777777" w:rsidTr="00C7382A">
        <w:trPr>
          <w:trHeight w:val="89"/>
        </w:trPr>
        <w:tc>
          <w:tcPr>
            <w:tcW w:w="9413" w:type="dxa"/>
            <w:tcBorders>
              <w:top w:val="nil"/>
              <w:left w:val="nil"/>
              <w:bottom w:val="nil"/>
              <w:right w:val="nil"/>
            </w:tcBorders>
            <w:shd w:val="clear" w:color="auto" w:fill="auto"/>
            <w:noWrap/>
            <w:vAlign w:val="bottom"/>
            <w:hideMark/>
          </w:tcPr>
          <w:p w14:paraId="4739E4A4" w14:textId="77777777" w:rsidR="00742826" w:rsidRPr="00B16EB4" w:rsidRDefault="00742826" w:rsidP="00742826">
            <w:pPr>
              <w:spacing w:line="240" w:lineRule="auto"/>
              <w:rPr>
                <w:rFonts w:cstheme="minorHAnsi"/>
                <w:color w:val="000000"/>
                <w:sz w:val="28"/>
                <w:szCs w:val="28"/>
              </w:rPr>
            </w:pPr>
            <w:r w:rsidRPr="00B16EB4">
              <w:rPr>
                <w:rFonts w:cstheme="minorHAnsi"/>
                <w:color w:val="000000"/>
                <w:sz w:val="28"/>
                <w:szCs w:val="28"/>
              </w:rPr>
              <w:t>Greater London Authority and London &amp; Partners</w:t>
            </w:r>
          </w:p>
          <w:p w14:paraId="71B1CC99" w14:textId="39707988" w:rsidR="00742826" w:rsidRPr="00B16EB4" w:rsidRDefault="00D811D2" w:rsidP="00742826">
            <w:pPr>
              <w:spacing w:line="240" w:lineRule="auto"/>
              <w:rPr>
                <w:rFonts w:cstheme="minorHAnsi"/>
                <w:color w:val="000000"/>
                <w:sz w:val="28"/>
                <w:szCs w:val="28"/>
              </w:rPr>
            </w:pPr>
            <w:r w:rsidRPr="00B16EB4">
              <w:rPr>
                <w:rFonts w:cstheme="minorHAnsi"/>
                <w:color w:val="000000"/>
                <w:sz w:val="28"/>
                <w:szCs w:val="28"/>
              </w:rPr>
              <w:t>DCMS</w:t>
            </w:r>
          </w:p>
        </w:tc>
      </w:tr>
    </w:tbl>
    <w:p w14:paraId="18BEAC2E" w14:textId="77777777" w:rsidR="005B0DF7" w:rsidRDefault="005B0DF7" w:rsidP="00863316">
      <w:pPr>
        <w:pStyle w:val="Body"/>
        <w:rPr>
          <w:rFonts w:cs="Arial"/>
          <w:color w:val="0F243E"/>
          <w:sz w:val="24"/>
          <w:szCs w:val="24"/>
        </w:rPr>
      </w:pPr>
    </w:p>
    <w:p w14:paraId="61143FDE" w14:textId="77777777" w:rsidR="005B0DF7" w:rsidRDefault="005B0DF7" w:rsidP="00863316">
      <w:pPr>
        <w:pStyle w:val="Body"/>
        <w:rPr>
          <w:rFonts w:cs="Arial"/>
          <w:color w:val="0F243E"/>
          <w:sz w:val="24"/>
          <w:szCs w:val="24"/>
        </w:rPr>
      </w:pPr>
    </w:p>
    <w:p w14:paraId="7F94ABE4" w14:textId="77777777" w:rsidR="005B0DF7" w:rsidRDefault="005B0DF7" w:rsidP="00863316">
      <w:pPr>
        <w:pStyle w:val="Body"/>
        <w:rPr>
          <w:rFonts w:cs="Arial"/>
          <w:color w:val="0F243E"/>
          <w:sz w:val="24"/>
          <w:szCs w:val="24"/>
        </w:rPr>
      </w:pPr>
    </w:p>
    <w:p w14:paraId="6F801CF3" w14:textId="710CF277" w:rsidR="00863316" w:rsidRPr="00996FFA" w:rsidRDefault="00863316" w:rsidP="00863316">
      <w:pPr>
        <w:pStyle w:val="Body"/>
        <w:rPr>
          <w:rFonts w:cs="Arial"/>
          <w:color w:val="0F243E"/>
          <w:sz w:val="24"/>
          <w:szCs w:val="24"/>
        </w:rPr>
      </w:pPr>
      <w:r>
        <w:rPr>
          <w:noProof/>
        </w:rPr>
        <w:drawing>
          <wp:inline distT="0" distB="0" distL="0" distR="0" wp14:anchorId="1512A0BB" wp14:editId="43809E4E">
            <wp:extent cx="800100" cy="487680"/>
            <wp:effectExtent l="0" t="0" r="0" b="7620"/>
            <wp:docPr id="5" name="Picture 5" descr="DCC8B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487680"/>
                    </a:xfrm>
                    <a:prstGeom prst="rect">
                      <a:avLst/>
                    </a:prstGeom>
                  </pic:spPr>
                </pic:pic>
              </a:graphicData>
            </a:graphic>
          </wp:inline>
        </w:drawing>
      </w:r>
    </w:p>
    <w:p w14:paraId="20E3888C" w14:textId="77777777" w:rsidR="00863316" w:rsidRDefault="00863316" w:rsidP="00863316">
      <w:pPr>
        <w:rPr>
          <w:rFonts w:ascii="Arial" w:hAnsi="Arial" w:cs="Arial"/>
          <w:sz w:val="28"/>
          <w:szCs w:val="28"/>
        </w:rPr>
      </w:pPr>
      <w:r w:rsidRPr="00E81C5E">
        <w:rPr>
          <w:rFonts w:ascii="Arial" w:hAnsi="Arial" w:cs="Arial"/>
          <w:sz w:val="28"/>
          <w:szCs w:val="28"/>
        </w:rPr>
        <w:t xml:space="preserve">© Crown copyright 2019 </w:t>
      </w:r>
    </w:p>
    <w:p w14:paraId="53FA167C" w14:textId="77777777" w:rsidR="00863316" w:rsidRDefault="00863316" w:rsidP="00863316">
      <w:pPr>
        <w:rPr>
          <w:rFonts w:ascii="Arial" w:hAnsi="Arial" w:cs="Arial"/>
          <w:sz w:val="28"/>
          <w:szCs w:val="28"/>
        </w:rPr>
      </w:pPr>
    </w:p>
    <w:p w14:paraId="3C3D72A8" w14:textId="77777777" w:rsidR="00863316" w:rsidRDefault="00863316" w:rsidP="00863316">
      <w:pPr>
        <w:rPr>
          <w:rFonts w:ascii="Arial" w:hAnsi="Arial" w:cs="Arial"/>
          <w:sz w:val="28"/>
          <w:szCs w:val="28"/>
        </w:rPr>
      </w:pPr>
      <w:r w:rsidRPr="00E81C5E">
        <w:rPr>
          <w:rFonts w:ascii="Arial" w:hAnsi="Arial" w:cs="Arial"/>
          <w:sz w:val="28"/>
          <w:szCs w:val="28"/>
        </w:rPr>
        <w:t xml:space="preserve">This publication is licensed under the terms of the Open Government Licence v3.0 except where otherwise stated. To view this licence, visit nationalarchives.gov.uk/doc/open-government-licence/version/3 or write to the Information Policy Team, The National Archives, Kew, London TW9 4DU, or email: </w:t>
      </w:r>
      <w:hyperlink r:id="rId28" w:history="1">
        <w:r w:rsidRPr="007850FD">
          <w:rPr>
            <w:rStyle w:val="Hyperlink"/>
            <w:rFonts w:ascii="Arial" w:hAnsi="Arial" w:cs="Arial"/>
            <w:sz w:val="28"/>
            <w:szCs w:val="28"/>
          </w:rPr>
          <w:t>psi@nationalarchives.gsi.gov.uk</w:t>
        </w:r>
      </w:hyperlink>
      <w:r w:rsidRPr="00E81C5E">
        <w:rPr>
          <w:rFonts w:ascii="Arial" w:hAnsi="Arial" w:cs="Arial"/>
          <w:sz w:val="28"/>
          <w:szCs w:val="28"/>
        </w:rPr>
        <w:t>.</w:t>
      </w:r>
    </w:p>
    <w:p w14:paraId="1C64682E" w14:textId="77777777" w:rsidR="00863316" w:rsidRDefault="00863316" w:rsidP="00863316">
      <w:pPr>
        <w:rPr>
          <w:rFonts w:ascii="Arial" w:hAnsi="Arial" w:cs="Arial"/>
          <w:sz w:val="28"/>
          <w:szCs w:val="28"/>
        </w:rPr>
      </w:pPr>
    </w:p>
    <w:p w14:paraId="52FD7BAF" w14:textId="77777777" w:rsidR="00863316" w:rsidRPr="00E81C5E" w:rsidRDefault="00863316" w:rsidP="00863316">
      <w:pPr>
        <w:rPr>
          <w:rFonts w:ascii="Arial" w:hAnsi="Arial" w:cs="Arial"/>
          <w:sz w:val="28"/>
          <w:szCs w:val="28"/>
        </w:rPr>
      </w:pPr>
      <w:r w:rsidRPr="00E81C5E">
        <w:rPr>
          <w:rFonts w:ascii="Arial" w:hAnsi="Arial" w:cs="Arial"/>
          <w:sz w:val="28"/>
          <w:szCs w:val="28"/>
        </w:rPr>
        <w:lastRenderedPageBreak/>
        <w:t>Where we have identified any third-party copyright information you will need to obtain permission from the copyright holders concerned.</w:t>
      </w:r>
    </w:p>
    <w:p w14:paraId="6ED66210" w14:textId="77777777" w:rsidR="000C61F8" w:rsidRDefault="000C61F8" w:rsidP="000C61F8">
      <w:pPr>
        <w:rPr>
          <w:rFonts w:ascii="Arial" w:hAnsi="Arial" w:cs="Arial"/>
          <w:sz w:val="28"/>
          <w:szCs w:val="28"/>
        </w:rPr>
      </w:pPr>
    </w:p>
    <w:p w14:paraId="317CE917" w14:textId="77777777" w:rsidR="000C61F8" w:rsidRPr="00E81C5E" w:rsidRDefault="000C61F8" w:rsidP="000C61F8">
      <w:pPr>
        <w:rPr>
          <w:rFonts w:ascii="Arial" w:hAnsi="Arial" w:cs="Arial"/>
          <w:sz w:val="28"/>
          <w:szCs w:val="28"/>
        </w:rPr>
      </w:pPr>
      <w:r w:rsidRPr="00E81C5E">
        <w:rPr>
          <w:rFonts w:ascii="Arial" w:hAnsi="Arial" w:cs="Arial"/>
          <w:sz w:val="28"/>
          <w:szCs w:val="28"/>
        </w:rPr>
        <w:t>Where we have identified any third-party copyright information you will need to obtain permission from the copyright holders concerned.</w:t>
      </w:r>
    </w:p>
    <w:p w14:paraId="7380FCB3" w14:textId="77777777" w:rsidR="000C61F8" w:rsidRPr="000C61F8" w:rsidRDefault="000C61F8" w:rsidP="000C61F8"/>
    <w:sectPr w:rsidR="000C61F8" w:rsidRPr="000C61F8" w:rsidSect="00385EBB">
      <w:footerReference w:type="even" r:id="rId29"/>
      <w:footerReference w:type="default" r:id="rId30"/>
      <w:headerReference w:type="first" r:id="rId31"/>
      <w:footerReference w:type="first" r:id="rId32"/>
      <w:pgSz w:w="11900" w:h="16840"/>
      <w:pgMar w:top="2302" w:right="1127" w:bottom="1775" w:left="1134" w:header="868" w:footer="75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F5E6" w14:textId="77777777" w:rsidR="0055198C" w:rsidRDefault="0055198C" w:rsidP="007431A8">
      <w:r>
        <w:separator/>
      </w:r>
    </w:p>
  </w:endnote>
  <w:endnote w:type="continuationSeparator" w:id="0">
    <w:p w14:paraId="3345E4C2" w14:textId="77777777" w:rsidR="0055198C" w:rsidRDefault="0055198C" w:rsidP="007431A8">
      <w:r>
        <w:continuationSeparator/>
      </w:r>
    </w:p>
  </w:endnote>
  <w:endnote w:type="continuationNotice" w:id="1">
    <w:p w14:paraId="27F1C7B9" w14:textId="77777777" w:rsidR="0055198C" w:rsidRDefault="005519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5168068"/>
      <w:docPartObj>
        <w:docPartGallery w:val="Page Numbers (Bottom of Page)"/>
        <w:docPartUnique/>
      </w:docPartObj>
    </w:sdtPr>
    <w:sdtEndPr>
      <w:rPr>
        <w:rStyle w:val="PageNumber"/>
      </w:rPr>
    </w:sdtEndPr>
    <w:sdtContent>
      <w:p w14:paraId="0B70409A" w14:textId="608451DB" w:rsidR="00BC5809" w:rsidRDefault="00BC5809" w:rsidP="00C352F9">
        <w:pPr>
          <w:pStyle w:val="Footer"/>
          <w:framePr w:wrap="none" w:vAnchor="text" w:hAnchor="margin" w:xAlign="center" w:y="1"/>
          <w:rPr>
            <w:rStyle w:val="PageNumber"/>
          </w:rPr>
        </w:pPr>
        <w:r w:rsidRPr="4C60C8C8">
          <w:rPr>
            <w:rStyle w:val="PageNumber"/>
          </w:rPr>
          <w:fldChar w:fldCharType="begin"/>
        </w:r>
        <w:r w:rsidRPr="4C60C8C8">
          <w:rPr>
            <w:rStyle w:val="PageNumber"/>
          </w:rPr>
          <w:instrText xml:space="preserve"> PAGE </w:instrText>
        </w:r>
        <w:r w:rsidRPr="4C60C8C8">
          <w:rPr>
            <w:rStyle w:val="PageNumber"/>
          </w:rPr>
          <w:fldChar w:fldCharType="end"/>
        </w:r>
      </w:p>
    </w:sdtContent>
  </w:sdt>
  <w:p w14:paraId="5EF91487" w14:textId="77777777" w:rsidR="00BC5809" w:rsidRDefault="00BC5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2001552"/>
      <w:docPartObj>
        <w:docPartGallery w:val="Page Numbers (Bottom of Page)"/>
        <w:docPartUnique/>
      </w:docPartObj>
    </w:sdtPr>
    <w:sdtEndPr>
      <w:rPr>
        <w:rStyle w:val="PageNumber"/>
      </w:rPr>
    </w:sdtEndPr>
    <w:sdtContent>
      <w:p w14:paraId="464B1EE5" w14:textId="7D7ADBD9" w:rsidR="00BC5809" w:rsidRDefault="00BC5809" w:rsidP="00C352F9">
        <w:pPr>
          <w:pStyle w:val="Footer"/>
          <w:framePr w:wrap="none" w:vAnchor="text" w:hAnchor="margin" w:xAlign="center" w:y="1"/>
          <w:rPr>
            <w:rStyle w:val="PageNumber"/>
          </w:rPr>
        </w:pPr>
        <w:r w:rsidRPr="4C60C8C8">
          <w:rPr>
            <w:rStyle w:val="PageNumber"/>
          </w:rPr>
          <w:fldChar w:fldCharType="begin"/>
        </w:r>
        <w:r w:rsidRPr="4C60C8C8">
          <w:rPr>
            <w:rStyle w:val="PageNumber"/>
          </w:rPr>
          <w:instrText xml:space="preserve"> PAGE </w:instrText>
        </w:r>
        <w:r w:rsidRPr="4C60C8C8">
          <w:rPr>
            <w:rStyle w:val="PageNumber"/>
          </w:rPr>
          <w:fldChar w:fldCharType="separate"/>
        </w:r>
        <w:r w:rsidR="4C60C8C8" w:rsidRPr="4C60C8C8">
          <w:rPr>
            <w:rStyle w:val="PageNumber"/>
            <w:noProof/>
          </w:rPr>
          <w:t>2</w:t>
        </w:r>
        <w:r w:rsidRPr="4C60C8C8">
          <w:rPr>
            <w:rStyle w:val="PageNumber"/>
          </w:rPr>
          <w:fldChar w:fldCharType="end"/>
        </w:r>
      </w:p>
    </w:sdtContent>
  </w:sdt>
  <w:p w14:paraId="43FABFAF" w14:textId="62422CE7" w:rsidR="00BC5809" w:rsidRDefault="00BC5809">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08BA" w14:textId="1080D22B" w:rsidR="00227D2A" w:rsidRDefault="00227D2A" w:rsidP="007431A8">
    <w:pPr>
      <w:pStyle w:val="Footer"/>
      <w:rPr>
        <w:rStyle w:val="PageNumber"/>
      </w:rPr>
    </w:pPr>
  </w:p>
  <w:p w14:paraId="0738349F" w14:textId="0788FB48" w:rsidR="00222480" w:rsidRPr="00227D2A" w:rsidRDefault="00222480" w:rsidP="00743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B763" w14:textId="77777777" w:rsidR="0055198C" w:rsidRDefault="0055198C" w:rsidP="007431A8">
      <w:r>
        <w:separator/>
      </w:r>
    </w:p>
  </w:footnote>
  <w:footnote w:type="continuationSeparator" w:id="0">
    <w:p w14:paraId="24CF1EFF" w14:textId="77777777" w:rsidR="0055198C" w:rsidRDefault="0055198C" w:rsidP="007431A8">
      <w:r>
        <w:continuationSeparator/>
      </w:r>
    </w:p>
  </w:footnote>
  <w:footnote w:type="continuationNotice" w:id="1">
    <w:p w14:paraId="427A3BDF" w14:textId="77777777" w:rsidR="0055198C" w:rsidRDefault="005519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ECB1" w14:textId="4CF30F15" w:rsidR="00227D2A" w:rsidRPr="00107DFC" w:rsidRDefault="4C60C8C8" w:rsidP="007431A8">
    <w:pPr>
      <w:pStyle w:val="Footer"/>
    </w:pPr>
    <w:r>
      <w:rPr>
        <w:noProof/>
      </w:rPr>
      <w:drawing>
        <wp:inline distT="0" distB="0" distL="0" distR="0" wp14:anchorId="7BAA41D3" wp14:editId="046579FA">
          <wp:extent cx="2160000" cy="423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160000" cy="423231"/>
                  </a:xfrm>
                  <a:prstGeom prst="rect">
                    <a:avLst/>
                  </a:prstGeom>
                </pic:spPr>
              </pic:pic>
            </a:graphicData>
          </a:graphic>
        </wp:inline>
      </w:drawing>
    </w:r>
    <w:r w:rsidR="00227D2A">
      <w:tab/>
    </w:r>
    <w:r w:rsidR="00227D2A">
      <w:tab/>
    </w:r>
    <w:hyperlink r:id="rId2">
      <w:r w:rsidRPr="4C60C8C8">
        <w:rPr>
          <w:rStyle w:val="Hyperlink"/>
        </w:rPr>
        <w:t>ons.gov.uk</w:t>
      </w:r>
    </w:hyperlink>
  </w:p>
  <w:p w14:paraId="117710B8" w14:textId="77777777" w:rsidR="00227D2A" w:rsidRDefault="00227D2A" w:rsidP="00743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E42D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73256B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B59A0"/>
    <w:multiLevelType w:val="hybridMultilevel"/>
    <w:tmpl w:val="564AC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07AD1"/>
    <w:multiLevelType w:val="hybridMultilevel"/>
    <w:tmpl w:val="FC6C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B1E85"/>
    <w:multiLevelType w:val="hybridMultilevel"/>
    <w:tmpl w:val="EAEA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7533F"/>
    <w:multiLevelType w:val="hybridMultilevel"/>
    <w:tmpl w:val="99D2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66B9D"/>
    <w:multiLevelType w:val="hybridMultilevel"/>
    <w:tmpl w:val="6C40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35D7A"/>
    <w:multiLevelType w:val="hybridMultilevel"/>
    <w:tmpl w:val="8D36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264B9"/>
    <w:multiLevelType w:val="hybridMultilevel"/>
    <w:tmpl w:val="C0506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B6C60"/>
    <w:multiLevelType w:val="hybridMultilevel"/>
    <w:tmpl w:val="4F84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E1E0E"/>
    <w:multiLevelType w:val="hybridMultilevel"/>
    <w:tmpl w:val="8174A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62963"/>
    <w:multiLevelType w:val="hybridMultilevel"/>
    <w:tmpl w:val="23FE47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F040A"/>
    <w:multiLevelType w:val="hybridMultilevel"/>
    <w:tmpl w:val="6D00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54FC7"/>
    <w:multiLevelType w:val="hybridMultilevel"/>
    <w:tmpl w:val="9990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46578"/>
    <w:multiLevelType w:val="hybridMultilevel"/>
    <w:tmpl w:val="F3CA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E3548"/>
    <w:multiLevelType w:val="hybridMultilevel"/>
    <w:tmpl w:val="C926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90368"/>
    <w:multiLevelType w:val="hybridMultilevel"/>
    <w:tmpl w:val="19ECB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8E24C5"/>
    <w:multiLevelType w:val="hybridMultilevel"/>
    <w:tmpl w:val="4706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A17E2"/>
    <w:multiLevelType w:val="hybridMultilevel"/>
    <w:tmpl w:val="E1AC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D451A"/>
    <w:multiLevelType w:val="hybridMultilevel"/>
    <w:tmpl w:val="D9AE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13CBF"/>
    <w:multiLevelType w:val="hybridMultilevel"/>
    <w:tmpl w:val="7966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B02FE"/>
    <w:multiLevelType w:val="hybridMultilevel"/>
    <w:tmpl w:val="9D4A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CFB"/>
    <w:multiLevelType w:val="hybridMultilevel"/>
    <w:tmpl w:val="4468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82883"/>
    <w:multiLevelType w:val="hybridMultilevel"/>
    <w:tmpl w:val="E9E2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952DB"/>
    <w:multiLevelType w:val="hybridMultilevel"/>
    <w:tmpl w:val="C216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87927"/>
    <w:multiLevelType w:val="hybridMultilevel"/>
    <w:tmpl w:val="4536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83538"/>
    <w:multiLevelType w:val="hybridMultilevel"/>
    <w:tmpl w:val="C3E4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AD10D1"/>
    <w:multiLevelType w:val="hybridMultilevel"/>
    <w:tmpl w:val="952C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952B4"/>
    <w:multiLevelType w:val="hybridMultilevel"/>
    <w:tmpl w:val="0DE8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E2381"/>
    <w:multiLevelType w:val="hybridMultilevel"/>
    <w:tmpl w:val="7E0A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F12CB"/>
    <w:multiLevelType w:val="hybridMultilevel"/>
    <w:tmpl w:val="46EE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25052F"/>
    <w:multiLevelType w:val="hybridMultilevel"/>
    <w:tmpl w:val="1C30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AA41F5"/>
    <w:multiLevelType w:val="hybridMultilevel"/>
    <w:tmpl w:val="BFC8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DC39F9"/>
    <w:multiLevelType w:val="hybridMultilevel"/>
    <w:tmpl w:val="5030C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9"/>
  </w:num>
  <w:num w:numId="4">
    <w:abstractNumId w:val="20"/>
  </w:num>
  <w:num w:numId="5">
    <w:abstractNumId w:val="28"/>
  </w:num>
  <w:num w:numId="6">
    <w:abstractNumId w:val="2"/>
  </w:num>
  <w:num w:numId="7">
    <w:abstractNumId w:val="11"/>
  </w:num>
  <w:num w:numId="8">
    <w:abstractNumId w:val="33"/>
  </w:num>
  <w:num w:numId="9">
    <w:abstractNumId w:val="15"/>
  </w:num>
  <w:num w:numId="10">
    <w:abstractNumId w:val="10"/>
  </w:num>
  <w:num w:numId="11">
    <w:abstractNumId w:val="30"/>
  </w:num>
  <w:num w:numId="12">
    <w:abstractNumId w:val="16"/>
  </w:num>
  <w:num w:numId="13">
    <w:abstractNumId w:val="7"/>
  </w:num>
  <w:num w:numId="14">
    <w:abstractNumId w:val="32"/>
  </w:num>
  <w:num w:numId="15">
    <w:abstractNumId w:val="26"/>
  </w:num>
  <w:num w:numId="16">
    <w:abstractNumId w:val="18"/>
  </w:num>
  <w:num w:numId="17">
    <w:abstractNumId w:val="6"/>
  </w:num>
  <w:num w:numId="18">
    <w:abstractNumId w:val="8"/>
  </w:num>
  <w:num w:numId="19">
    <w:abstractNumId w:val="9"/>
  </w:num>
  <w:num w:numId="20">
    <w:abstractNumId w:val="4"/>
  </w:num>
  <w:num w:numId="21">
    <w:abstractNumId w:val="14"/>
  </w:num>
  <w:num w:numId="22">
    <w:abstractNumId w:val="23"/>
  </w:num>
  <w:num w:numId="23">
    <w:abstractNumId w:val="24"/>
  </w:num>
  <w:num w:numId="24">
    <w:abstractNumId w:val="5"/>
  </w:num>
  <w:num w:numId="25">
    <w:abstractNumId w:val="3"/>
  </w:num>
  <w:num w:numId="26">
    <w:abstractNumId w:val="25"/>
  </w:num>
  <w:num w:numId="27">
    <w:abstractNumId w:val="13"/>
  </w:num>
  <w:num w:numId="28">
    <w:abstractNumId w:val="31"/>
  </w:num>
  <w:num w:numId="29">
    <w:abstractNumId w:val="19"/>
  </w:num>
  <w:num w:numId="30">
    <w:abstractNumId w:val="21"/>
  </w:num>
  <w:num w:numId="31">
    <w:abstractNumId w:val="12"/>
  </w:num>
  <w:num w:numId="32">
    <w:abstractNumId w:val="27"/>
  </w:num>
  <w:num w:numId="33">
    <w:abstractNumId w:val="22"/>
  </w:num>
  <w:num w:numId="34">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13"/>
    <w:rsid w:val="0000295D"/>
    <w:rsid w:val="00002E93"/>
    <w:rsid w:val="00003069"/>
    <w:rsid w:val="00004186"/>
    <w:rsid w:val="0000574E"/>
    <w:rsid w:val="00006A42"/>
    <w:rsid w:val="00006F99"/>
    <w:rsid w:val="000073F4"/>
    <w:rsid w:val="0000751A"/>
    <w:rsid w:val="00011EEC"/>
    <w:rsid w:val="00013378"/>
    <w:rsid w:val="00013641"/>
    <w:rsid w:val="0001444C"/>
    <w:rsid w:val="0001506C"/>
    <w:rsid w:val="00015E01"/>
    <w:rsid w:val="000162E0"/>
    <w:rsid w:val="00017B1E"/>
    <w:rsid w:val="00020263"/>
    <w:rsid w:val="000202C6"/>
    <w:rsid w:val="00020DCF"/>
    <w:rsid w:val="00021C20"/>
    <w:rsid w:val="00021EA5"/>
    <w:rsid w:val="0002268C"/>
    <w:rsid w:val="000228C8"/>
    <w:rsid w:val="00025311"/>
    <w:rsid w:val="0002694E"/>
    <w:rsid w:val="00030005"/>
    <w:rsid w:val="00030CDD"/>
    <w:rsid w:val="00031E36"/>
    <w:rsid w:val="0003287A"/>
    <w:rsid w:val="000334C7"/>
    <w:rsid w:val="000340F9"/>
    <w:rsid w:val="00035993"/>
    <w:rsid w:val="00035AEB"/>
    <w:rsid w:val="00036E72"/>
    <w:rsid w:val="00040BF4"/>
    <w:rsid w:val="00041388"/>
    <w:rsid w:val="000416C3"/>
    <w:rsid w:val="000416C6"/>
    <w:rsid w:val="00043A9E"/>
    <w:rsid w:val="000440A3"/>
    <w:rsid w:val="00044D04"/>
    <w:rsid w:val="00044F90"/>
    <w:rsid w:val="000459CA"/>
    <w:rsid w:val="00046201"/>
    <w:rsid w:val="0004716D"/>
    <w:rsid w:val="00047216"/>
    <w:rsid w:val="000503A5"/>
    <w:rsid w:val="00051203"/>
    <w:rsid w:val="00051A36"/>
    <w:rsid w:val="00051DCB"/>
    <w:rsid w:val="00051E50"/>
    <w:rsid w:val="0005211B"/>
    <w:rsid w:val="00052ED1"/>
    <w:rsid w:val="00053DB2"/>
    <w:rsid w:val="00054F2C"/>
    <w:rsid w:val="000579E3"/>
    <w:rsid w:val="00057A6C"/>
    <w:rsid w:val="000619AA"/>
    <w:rsid w:val="000619B4"/>
    <w:rsid w:val="000620D0"/>
    <w:rsid w:val="00062A89"/>
    <w:rsid w:val="00066D6A"/>
    <w:rsid w:val="00067C41"/>
    <w:rsid w:val="000707BC"/>
    <w:rsid w:val="000736E1"/>
    <w:rsid w:val="00074C17"/>
    <w:rsid w:val="00075C6A"/>
    <w:rsid w:val="00075D63"/>
    <w:rsid w:val="00076948"/>
    <w:rsid w:val="00077030"/>
    <w:rsid w:val="00081A49"/>
    <w:rsid w:val="00081F3A"/>
    <w:rsid w:val="000826F8"/>
    <w:rsid w:val="00082AB8"/>
    <w:rsid w:val="0008433B"/>
    <w:rsid w:val="00085EC2"/>
    <w:rsid w:val="00087BF5"/>
    <w:rsid w:val="00090193"/>
    <w:rsid w:val="000911EA"/>
    <w:rsid w:val="000931C8"/>
    <w:rsid w:val="00093E05"/>
    <w:rsid w:val="0009428C"/>
    <w:rsid w:val="000957BF"/>
    <w:rsid w:val="00095C71"/>
    <w:rsid w:val="00095D78"/>
    <w:rsid w:val="00095EB4"/>
    <w:rsid w:val="00096473"/>
    <w:rsid w:val="00096746"/>
    <w:rsid w:val="000972F1"/>
    <w:rsid w:val="000975B5"/>
    <w:rsid w:val="00097B8C"/>
    <w:rsid w:val="000A06D2"/>
    <w:rsid w:val="000A0968"/>
    <w:rsid w:val="000A0D33"/>
    <w:rsid w:val="000A180B"/>
    <w:rsid w:val="000A240E"/>
    <w:rsid w:val="000A3475"/>
    <w:rsid w:val="000A3F63"/>
    <w:rsid w:val="000A4DD5"/>
    <w:rsid w:val="000A5021"/>
    <w:rsid w:val="000A5B0C"/>
    <w:rsid w:val="000A5FA3"/>
    <w:rsid w:val="000A64FD"/>
    <w:rsid w:val="000B0090"/>
    <w:rsid w:val="000B0547"/>
    <w:rsid w:val="000B0B33"/>
    <w:rsid w:val="000B0F97"/>
    <w:rsid w:val="000B1CB3"/>
    <w:rsid w:val="000B3272"/>
    <w:rsid w:val="000B4F51"/>
    <w:rsid w:val="000B5076"/>
    <w:rsid w:val="000B5BD5"/>
    <w:rsid w:val="000B5CDC"/>
    <w:rsid w:val="000B5D89"/>
    <w:rsid w:val="000B7C96"/>
    <w:rsid w:val="000B7D3F"/>
    <w:rsid w:val="000C0155"/>
    <w:rsid w:val="000C0B4D"/>
    <w:rsid w:val="000C20B7"/>
    <w:rsid w:val="000C42C4"/>
    <w:rsid w:val="000C486B"/>
    <w:rsid w:val="000C507F"/>
    <w:rsid w:val="000C5A65"/>
    <w:rsid w:val="000C61F8"/>
    <w:rsid w:val="000C6685"/>
    <w:rsid w:val="000C68BD"/>
    <w:rsid w:val="000C73BE"/>
    <w:rsid w:val="000C7EC9"/>
    <w:rsid w:val="000D0219"/>
    <w:rsid w:val="000D1561"/>
    <w:rsid w:val="000D1A6E"/>
    <w:rsid w:val="000D6553"/>
    <w:rsid w:val="000D6A41"/>
    <w:rsid w:val="000E20E1"/>
    <w:rsid w:val="000E2E09"/>
    <w:rsid w:val="000E2F53"/>
    <w:rsid w:val="000E3317"/>
    <w:rsid w:val="000E3723"/>
    <w:rsid w:val="000E3CDF"/>
    <w:rsid w:val="000E3CFD"/>
    <w:rsid w:val="000E46C0"/>
    <w:rsid w:val="000E56ED"/>
    <w:rsid w:val="000E5852"/>
    <w:rsid w:val="000E5FBD"/>
    <w:rsid w:val="000E609B"/>
    <w:rsid w:val="000E6602"/>
    <w:rsid w:val="000E6B65"/>
    <w:rsid w:val="000E7C04"/>
    <w:rsid w:val="000F0299"/>
    <w:rsid w:val="000F0B97"/>
    <w:rsid w:val="000F2CAA"/>
    <w:rsid w:val="000F5476"/>
    <w:rsid w:val="000F54A0"/>
    <w:rsid w:val="000F567A"/>
    <w:rsid w:val="000F57F3"/>
    <w:rsid w:val="000F627B"/>
    <w:rsid w:val="000F64A7"/>
    <w:rsid w:val="000F6A33"/>
    <w:rsid w:val="0010014A"/>
    <w:rsid w:val="0010086B"/>
    <w:rsid w:val="001014CF"/>
    <w:rsid w:val="001016BD"/>
    <w:rsid w:val="0010252D"/>
    <w:rsid w:val="00103B7C"/>
    <w:rsid w:val="00103CEE"/>
    <w:rsid w:val="00104A10"/>
    <w:rsid w:val="00105B02"/>
    <w:rsid w:val="00105D69"/>
    <w:rsid w:val="00106061"/>
    <w:rsid w:val="00106191"/>
    <w:rsid w:val="00107DFC"/>
    <w:rsid w:val="00110C57"/>
    <w:rsid w:val="00110EC7"/>
    <w:rsid w:val="0011145B"/>
    <w:rsid w:val="00113931"/>
    <w:rsid w:val="001152DC"/>
    <w:rsid w:val="001153A4"/>
    <w:rsid w:val="00116202"/>
    <w:rsid w:val="001164B0"/>
    <w:rsid w:val="001164FC"/>
    <w:rsid w:val="00117362"/>
    <w:rsid w:val="00117E34"/>
    <w:rsid w:val="00121485"/>
    <w:rsid w:val="001217DE"/>
    <w:rsid w:val="0012264C"/>
    <w:rsid w:val="00124A8D"/>
    <w:rsid w:val="00124FAA"/>
    <w:rsid w:val="00125044"/>
    <w:rsid w:val="0012580A"/>
    <w:rsid w:val="00125D06"/>
    <w:rsid w:val="0012699C"/>
    <w:rsid w:val="00130134"/>
    <w:rsid w:val="001303E1"/>
    <w:rsid w:val="001306E7"/>
    <w:rsid w:val="00131F20"/>
    <w:rsid w:val="00133122"/>
    <w:rsid w:val="00133DFF"/>
    <w:rsid w:val="00133ED0"/>
    <w:rsid w:val="001345DE"/>
    <w:rsid w:val="001347FA"/>
    <w:rsid w:val="001351B5"/>
    <w:rsid w:val="00137259"/>
    <w:rsid w:val="0013731F"/>
    <w:rsid w:val="001379C0"/>
    <w:rsid w:val="00137FBD"/>
    <w:rsid w:val="00140229"/>
    <w:rsid w:val="00145197"/>
    <w:rsid w:val="00145A7F"/>
    <w:rsid w:val="00145C9F"/>
    <w:rsid w:val="00146D1A"/>
    <w:rsid w:val="00150200"/>
    <w:rsid w:val="0015031E"/>
    <w:rsid w:val="00152A6E"/>
    <w:rsid w:val="0015352C"/>
    <w:rsid w:val="001536D7"/>
    <w:rsid w:val="00154A51"/>
    <w:rsid w:val="001551D5"/>
    <w:rsid w:val="00155825"/>
    <w:rsid w:val="0015593A"/>
    <w:rsid w:val="00156740"/>
    <w:rsid w:val="00157C46"/>
    <w:rsid w:val="00160E57"/>
    <w:rsid w:val="0016155B"/>
    <w:rsid w:val="001616A1"/>
    <w:rsid w:val="001617F1"/>
    <w:rsid w:val="00162693"/>
    <w:rsid w:val="001637DB"/>
    <w:rsid w:val="00163B20"/>
    <w:rsid w:val="00164A75"/>
    <w:rsid w:val="00165A17"/>
    <w:rsid w:val="00165DD0"/>
    <w:rsid w:val="001671BD"/>
    <w:rsid w:val="00172C81"/>
    <w:rsid w:val="00173794"/>
    <w:rsid w:val="0017555F"/>
    <w:rsid w:val="00175D26"/>
    <w:rsid w:val="00176584"/>
    <w:rsid w:val="001778BE"/>
    <w:rsid w:val="00180B4B"/>
    <w:rsid w:val="0018294F"/>
    <w:rsid w:val="0018463E"/>
    <w:rsid w:val="001851A3"/>
    <w:rsid w:val="00185BFE"/>
    <w:rsid w:val="0018653E"/>
    <w:rsid w:val="00186AB0"/>
    <w:rsid w:val="00187046"/>
    <w:rsid w:val="00187160"/>
    <w:rsid w:val="001873CB"/>
    <w:rsid w:val="001875C4"/>
    <w:rsid w:val="0019025B"/>
    <w:rsid w:val="0019114A"/>
    <w:rsid w:val="00191B60"/>
    <w:rsid w:val="00191C1E"/>
    <w:rsid w:val="00191C9E"/>
    <w:rsid w:val="00191FCE"/>
    <w:rsid w:val="00192B10"/>
    <w:rsid w:val="00192B1A"/>
    <w:rsid w:val="00192E84"/>
    <w:rsid w:val="00193778"/>
    <w:rsid w:val="00193EC1"/>
    <w:rsid w:val="0019566C"/>
    <w:rsid w:val="00196DA2"/>
    <w:rsid w:val="001979A8"/>
    <w:rsid w:val="001A096C"/>
    <w:rsid w:val="001A0AEB"/>
    <w:rsid w:val="001A2392"/>
    <w:rsid w:val="001A479D"/>
    <w:rsid w:val="001A5291"/>
    <w:rsid w:val="001A57F2"/>
    <w:rsid w:val="001B0279"/>
    <w:rsid w:val="001B326F"/>
    <w:rsid w:val="001B6642"/>
    <w:rsid w:val="001B68B4"/>
    <w:rsid w:val="001B7894"/>
    <w:rsid w:val="001B7C70"/>
    <w:rsid w:val="001C03EA"/>
    <w:rsid w:val="001C2853"/>
    <w:rsid w:val="001C2B59"/>
    <w:rsid w:val="001C3A8B"/>
    <w:rsid w:val="001C527F"/>
    <w:rsid w:val="001C539F"/>
    <w:rsid w:val="001C65DE"/>
    <w:rsid w:val="001C68FA"/>
    <w:rsid w:val="001C7AA3"/>
    <w:rsid w:val="001D22B2"/>
    <w:rsid w:val="001D567A"/>
    <w:rsid w:val="001D6567"/>
    <w:rsid w:val="001E0E3F"/>
    <w:rsid w:val="001E11B5"/>
    <w:rsid w:val="001E429A"/>
    <w:rsid w:val="001E4466"/>
    <w:rsid w:val="001E5041"/>
    <w:rsid w:val="001E578A"/>
    <w:rsid w:val="001E670F"/>
    <w:rsid w:val="001E7379"/>
    <w:rsid w:val="001E7A34"/>
    <w:rsid w:val="001F0645"/>
    <w:rsid w:val="001F0E5F"/>
    <w:rsid w:val="001F1A29"/>
    <w:rsid w:val="001F39D2"/>
    <w:rsid w:val="001F3CEF"/>
    <w:rsid w:val="001F4217"/>
    <w:rsid w:val="001F56B1"/>
    <w:rsid w:val="001F5EBA"/>
    <w:rsid w:val="001F6930"/>
    <w:rsid w:val="00200F95"/>
    <w:rsid w:val="0020281A"/>
    <w:rsid w:val="002032F6"/>
    <w:rsid w:val="00204F4D"/>
    <w:rsid w:val="00205097"/>
    <w:rsid w:val="002055BE"/>
    <w:rsid w:val="00207223"/>
    <w:rsid w:val="00210E21"/>
    <w:rsid w:val="002111A2"/>
    <w:rsid w:val="00212281"/>
    <w:rsid w:val="00213AF6"/>
    <w:rsid w:val="002147C1"/>
    <w:rsid w:val="002169A2"/>
    <w:rsid w:val="00217283"/>
    <w:rsid w:val="00217B29"/>
    <w:rsid w:val="00217D21"/>
    <w:rsid w:val="00220138"/>
    <w:rsid w:val="00220400"/>
    <w:rsid w:val="00222480"/>
    <w:rsid w:val="00224207"/>
    <w:rsid w:val="00224547"/>
    <w:rsid w:val="00226CF6"/>
    <w:rsid w:val="002270C7"/>
    <w:rsid w:val="002277E0"/>
    <w:rsid w:val="00227D2A"/>
    <w:rsid w:val="00230C25"/>
    <w:rsid w:val="0023142C"/>
    <w:rsid w:val="00231607"/>
    <w:rsid w:val="00231EBA"/>
    <w:rsid w:val="00231EF7"/>
    <w:rsid w:val="00233C04"/>
    <w:rsid w:val="00233E20"/>
    <w:rsid w:val="00233FED"/>
    <w:rsid w:val="002346A5"/>
    <w:rsid w:val="002359C7"/>
    <w:rsid w:val="0023608A"/>
    <w:rsid w:val="002365C2"/>
    <w:rsid w:val="00236A12"/>
    <w:rsid w:val="00237530"/>
    <w:rsid w:val="0023786B"/>
    <w:rsid w:val="00237AB9"/>
    <w:rsid w:val="00241843"/>
    <w:rsid w:val="0024233A"/>
    <w:rsid w:val="00242D33"/>
    <w:rsid w:val="0024573E"/>
    <w:rsid w:val="00246158"/>
    <w:rsid w:val="0024670B"/>
    <w:rsid w:val="0024688E"/>
    <w:rsid w:val="00247008"/>
    <w:rsid w:val="00247CA0"/>
    <w:rsid w:val="00250241"/>
    <w:rsid w:val="0025108E"/>
    <w:rsid w:val="00251C83"/>
    <w:rsid w:val="00252075"/>
    <w:rsid w:val="00255147"/>
    <w:rsid w:val="0025589B"/>
    <w:rsid w:val="00255AC8"/>
    <w:rsid w:val="002608CD"/>
    <w:rsid w:val="0026179E"/>
    <w:rsid w:val="00262636"/>
    <w:rsid w:val="00262D3A"/>
    <w:rsid w:val="00265016"/>
    <w:rsid w:val="002658C9"/>
    <w:rsid w:val="00265D08"/>
    <w:rsid w:val="002662E5"/>
    <w:rsid w:val="0027082A"/>
    <w:rsid w:val="00271039"/>
    <w:rsid w:val="00271C84"/>
    <w:rsid w:val="00272B53"/>
    <w:rsid w:val="00272E23"/>
    <w:rsid w:val="00273C40"/>
    <w:rsid w:val="00277F1D"/>
    <w:rsid w:val="00280125"/>
    <w:rsid w:val="00280357"/>
    <w:rsid w:val="0028080F"/>
    <w:rsid w:val="00281D33"/>
    <w:rsid w:val="002841FD"/>
    <w:rsid w:val="00284D6E"/>
    <w:rsid w:val="002853C6"/>
    <w:rsid w:val="002862EF"/>
    <w:rsid w:val="00287AF8"/>
    <w:rsid w:val="00291540"/>
    <w:rsid w:val="00291FFA"/>
    <w:rsid w:val="002936B1"/>
    <w:rsid w:val="00293A02"/>
    <w:rsid w:val="002954BF"/>
    <w:rsid w:val="002957C8"/>
    <w:rsid w:val="002960A1"/>
    <w:rsid w:val="0029635C"/>
    <w:rsid w:val="0029644F"/>
    <w:rsid w:val="0029707B"/>
    <w:rsid w:val="0029744C"/>
    <w:rsid w:val="002974A6"/>
    <w:rsid w:val="002A094D"/>
    <w:rsid w:val="002A157A"/>
    <w:rsid w:val="002A1FE8"/>
    <w:rsid w:val="002A2AFF"/>
    <w:rsid w:val="002A30B9"/>
    <w:rsid w:val="002A3CB4"/>
    <w:rsid w:val="002A7A7F"/>
    <w:rsid w:val="002B02E4"/>
    <w:rsid w:val="002B0B59"/>
    <w:rsid w:val="002B0C9F"/>
    <w:rsid w:val="002B1159"/>
    <w:rsid w:val="002B1FAA"/>
    <w:rsid w:val="002B231A"/>
    <w:rsid w:val="002B2B4D"/>
    <w:rsid w:val="002B30C9"/>
    <w:rsid w:val="002B3237"/>
    <w:rsid w:val="002B3EE5"/>
    <w:rsid w:val="002B41F5"/>
    <w:rsid w:val="002B668B"/>
    <w:rsid w:val="002B6802"/>
    <w:rsid w:val="002B698E"/>
    <w:rsid w:val="002B6BA7"/>
    <w:rsid w:val="002B6D4C"/>
    <w:rsid w:val="002C0E91"/>
    <w:rsid w:val="002C3656"/>
    <w:rsid w:val="002C3803"/>
    <w:rsid w:val="002C412E"/>
    <w:rsid w:val="002C4BB1"/>
    <w:rsid w:val="002C5530"/>
    <w:rsid w:val="002C59AD"/>
    <w:rsid w:val="002C6201"/>
    <w:rsid w:val="002C6EF1"/>
    <w:rsid w:val="002C7DA1"/>
    <w:rsid w:val="002D0373"/>
    <w:rsid w:val="002D1159"/>
    <w:rsid w:val="002D2F27"/>
    <w:rsid w:val="002D3AAD"/>
    <w:rsid w:val="002D3CD2"/>
    <w:rsid w:val="002D46CF"/>
    <w:rsid w:val="002D60A8"/>
    <w:rsid w:val="002E0E32"/>
    <w:rsid w:val="002E1B88"/>
    <w:rsid w:val="002E273B"/>
    <w:rsid w:val="002E3A8D"/>
    <w:rsid w:val="002E45E6"/>
    <w:rsid w:val="002E7407"/>
    <w:rsid w:val="002E79C1"/>
    <w:rsid w:val="002E7B03"/>
    <w:rsid w:val="002F101D"/>
    <w:rsid w:val="002F19BA"/>
    <w:rsid w:val="002F26A6"/>
    <w:rsid w:val="002F2EE0"/>
    <w:rsid w:val="002F3413"/>
    <w:rsid w:val="002F3440"/>
    <w:rsid w:val="002F3711"/>
    <w:rsid w:val="002F408D"/>
    <w:rsid w:val="002F5BDA"/>
    <w:rsid w:val="002F5FCB"/>
    <w:rsid w:val="002F6C9D"/>
    <w:rsid w:val="002F797A"/>
    <w:rsid w:val="002F7A28"/>
    <w:rsid w:val="002F7C70"/>
    <w:rsid w:val="00300752"/>
    <w:rsid w:val="00302148"/>
    <w:rsid w:val="00302E2A"/>
    <w:rsid w:val="003031A3"/>
    <w:rsid w:val="003047AE"/>
    <w:rsid w:val="0030600B"/>
    <w:rsid w:val="00306445"/>
    <w:rsid w:val="00306653"/>
    <w:rsid w:val="00307A53"/>
    <w:rsid w:val="00310161"/>
    <w:rsid w:val="00313BEB"/>
    <w:rsid w:val="0031454E"/>
    <w:rsid w:val="00315AB1"/>
    <w:rsid w:val="003164CB"/>
    <w:rsid w:val="0031711C"/>
    <w:rsid w:val="00320701"/>
    <w:rsid w:val="00322298"/>
    <w:rsid w:val="00322CCF"/>
    <w:rsid w:val="003235DF"/>
    <w:rsid w:val="00323E20"/>
    <w:rsid w:val="00323E3E"/>
    <w:rsid w:val="00326336"/>
    <w:rsid w:val="00326BB1"/>
    <w:rsid w:val="00327134"/>
    <w:rsid w:val="00327ACA"/>
    <w:rsid w:val="00327EF5"/>
    <w:rsid w:val="00330C42"/>
    <w:rsid w:val="00330C98"/>
    <w:rsid w:val="00331335"/>
    <w:rsid w:val="003314CF"/>
    <w:rsid w:val="00332FEE"/>
    <w:rsid w:val="00333A0B"/>
    <w:rsid w:val="0033420E"/>
    <w:rsid w:val="003345D5"/>
    <w:rsid w:val="003345E4"/>
    <w:rsid w:val="00334D97"/>
    <w:rsid w:val="00336336"/>
    <w:rsid w:val="00336826"/>
    <w:rsid w:val="00336D2F"/>
    <w:rsid w:val="003377B2"/>
    <w:rsid w:val="003379C0"/>
    <w:rsid w:val="00337C8E"/>
    <w:rsid w:val="003439F4"/>
    <w:rsid w:val="00344540"/>
    <w:rsid w:val="00345852"/>
    <w:rsid w:val="003500E0"/>
    <w:rsid w:val="0035144F"/>
    <w:rsid w:val="0035212C"/>
    <w:rsid w:val="003531D5"/>
    <w:rsid w:val="003544D8"/>
    <w:rsid w:val="00355D74"/>
    <w:rsid w:val="00356462"/>
    <w:rsid w:val="00360096"/>
    <w:rsid w:val="00360ACB"/>
    <w:rsid w:val="0036263F"/>
    <w:rsid w:val="00365245"/>
    <w:rsid w:val="00365D67"/>
    <w:rsid w:val="003660AE"/>
    <w:rsid w:val="00366170"/>
    <w:rsid w:val="0036646B"/>
    <w:rsid w:val="003679B2"/>
    <w:rsid w:val="00367E5C"/>
    <w:rsid w:val="00370294"/>
    <w:rsid w:val="0037240D"/>
    <w:rsid w:val="00372F0B"/>
    <w:rsid w:val="0037498C"/>
    <w:rsid w:val="00374C59"/>
    <w:rsid w:val="00375E9C"/>
    <w:rsid w:val="0037638C"/>
    <w:rsid w:val="00376A56"/>
    <w:rsid w:val="00380977"/>
    <w:rsid w:val="00380EB0"/>
    <w:rsid w:val="00383247"/>
    <w:rsid w:val="00385CC4"/>
    <w:rsid w:val="00385EBB"/>
    <w:rsid w:val="00390407"/>
    <w:rsid w:val="00391173"/>
    <w:rsid w:val="00392AE0"/>
    <w:rsid w:val="003954A2"/>
    <w:rsid w:val="00396150"/>
    <w:rsid w:val="003971A4"/>
    <w:rsid w:val="00397803"/>
    <w:rsid w:val="003A00FF"/>
    <w:rsid w:val="003A0B3F"/>
    <w:rsid w:val="003A20DF"/>
    <w:rsid w:val="003A2AA6"/>
    <w:rsid w:val="003A42BA"/>
    <w:rsid w:val="003A5828"/>
    <w:rsid w:val="003A60EC"/>
    <w:rsid w:val="003A6143"/>
    <w:rsid w:val="003A6A1D"/>
    <w:rsid w:val="003A739A"/>
    <w:rsid w:val="003A7497"/>
    <w:rsid w:val="003B0499"/>
    <w:rsid w:val="003B0E63"/>
    <w:rsid w:val="003B2189"/>
    <w:rsid w:val="003B341F"/>
    <w:rsid w:val="003B4993"/>
    <w:rsid w:val="003B61AD"/>
    <w:rsid w:val="003B6FF2"/>
    <w:rsid w:val="003C0D55"/>
    <w:rsid w:val="003C2CA8"/>
    <w:rsid w:val="003C3C72"/>
    <w:rsid w:val="003C4B23"/>
    <w:rsid w:val="003C4CBE"/>
    <w:rsid w:val="003C5D84"/>
    <w:rsid w:val="003C7D3F"/>
    <w:rsid w:val="003D051E"/>
    <w:rsid w:val="003D1AFC"/>
    <w:rsid w:val="003D1B8F"/>
    <w:rsid w:val="003D26B7"/>
    <w:rsid w:val="003D3424"/>
    <w:rsid w:val="003D4260"/>
    <w:rsid w:val="003D50A2"/>
    <w:rsid w:val="003D5FA9"/>
    <w:rsid w:val="003D6288"/>
    <w:rsid w:val="003D666B"/>
    <w:rsid w:val="003D6B44"/>
    <w:rsid w:val="003D728E"/>
    <w:rsid w:val="003E34DF"/>
    <w:rsid w:val="003E3942"/>
    <w:rsid w:val="003E42D6"/>
    <w:rsid w:val="003E4CDF"/>
    <w:rsid w:val="003E67F5"/>
    <w:rsid w:val="003E7277"/>
    <w:rsid w:val="003E79D2"/>
    <w:rsid w:val="003F0561"/>
    <w:rsid w:val="003F0643"/>
    <w:rsid w:val="003F1260"/>
    <w:rsid w:val="003F1D26"/>
    <w:rsid w:val="003F4B46"/>
    <w:rsid w:val="003F4D68"/>
    <w:rsid w:val="003F5CD2"/>
    <w:rsid w:val="003F63F1"/>
    <w:rsid w:val="003F78F8"/>
    <w:rsid w:val="0040061B"/>
    <w:rsid w:val="00400995"/>
    <w:rsid w:val="004023E1"/>
    <w:rsid w:val="00402E17"/>
    <w:rsid w:val="00403D3B"/>
    <w:rsid w:val="004045B6"/>
    <w:rsid w:val="00404C48"/>
    <w:rsid w:val="00405584"/>
    <w:rsid w:val="004061F2"/>
    <w:rsid w:val="0041031B"/>
    <w:rsid w:val="004103AE"/>
    <w:rsid w:val="00410E6B"/>
    <w:rsid w:val="00411D95"/>
    <w:rsid w:val="0041265B"/>
    <w:rsid w:val="00413042"/>
    <w:rsid w:val="00413E8E"/>
    <w:rsid w:val="004164A1"/>
    <w:rsid w:val="004166D8"/>
    <w:rsid w:val="0041673C"/>
    <w:rsid w:val="0041678D"/>
    <w:rsid w:val="00416812"/>
    <w:rsid w:val="004169AC"/>
    <w:rsid w:val="00417D00"/>
    <w:rsid w:val="00417D50"/>
    <w:rsid w:val="00420983"/>
    <w:rsid w:val="00421109"/>
    <w:rsid w:val="00422331"/>
    <w:rsid w:val="0042264F"/>
    <w:rsid w:val="00423E9B"/>
    <w:rsid w:val="00424D18"/>
    <w:rsid w:val="004250C6"/>
    <w:rsid w:val="00427A6A"/>
    <w:rsid w:val="00427F03"/>
    <w:rsid w:val="00430757"/>
    <w:rsid w:val="004307AA"/>
    <w:rsid w:val="004307F1"/>
    <w:rsid w:val="00430BFC"/>
    <w:rsid w:val="004311A8"/>
    <w:rsid w:val="004315A3"/>
    <w:rsid w:val="00431C76"/>
    <w:rsid w:val="00431D69"/>
    <w:rsid w:val="00433EF9"/>
    <w:rsid w:val="00434ABD"/>
    <w:rsid w:val="00434F6C"/>
    <w:rsid w:val="004355D0"/>
    <w:rsid w:val="00435BB9"/>
    <w:rsid w:val="0043647E"/>
    <w:rsid w:val="0043734D"/>
    <w:rsid w:val="004374D9"/>
    <w:rsid w:val="00437733"/>
    <w:rsid w:val="00437862"/>
    <w:rsid w:val="00437E20"/>
    <w:rsid w:val="0044089F"/>
    <w:rsid w:val="004415F4"/>
    <w:rsid w:val="00441AA1"/>
    <w:rsid w:val="00441E6D"/>
    <w:rsid w:val="00443194"/>
    <w:rsid w:val="004449D0"/>
    <w:rsid w:val="00444A26"/>
    <w:rsid w:val="00444F4D"/>
    <w:rsid w:val="004454BD"/>
    <w:rsid w:val="004458BB"/>
    <w:rsid w:val="00445988"/>
    <w:rsid w:val="00446061"/>
    <w:rsid w:val="00446DB5"/>
    <w:rsid w:val="00447A15"/>
    <w:rsid w:val="00447E41"/>
    <w:rsid w:val="00453257"/>
    <w:rsid w:val="00453634"/>
    <w:rsid w:val="004540AA"/>
    <w:rsid w:val="0045459F"/>
    <w:rsid w:val="0045472A"/>
    <w:rsid w:val="00454A9F"/>
    <w:rsid w:val="00455318"/>
    <w:rsid w:val="0045593B"/>
    <w:rsid w:val="0045620A"/>
    <w:rsid w:val="00456B6D"/>
    <w:rsid w:val="004574E0"/>
    <w:rsid w:val="004623D0"/>
    <w:rsid w:val="00462D17"/>
    <w:rsid w:val="00465B16"/>
    <w:rsid w:val="00465CE5"/>
    <w:rsid w:val="004667B0"/>
    <w:rsid w:val="00467199"/>
    <w:rsid w:val="00467D73"/>
    <w:rsid w:val="00467F64"/>
    <w:rsid w:val="0047159A"/>
    <w:rsid w:val="00473590"/>
    <w:rsid w:val="0047390B"/>
    <w:rsid w:val="00473A45"/>
    <w:rsid w:val="00474E1A"/>
    <w:rsid w:val="00475228"/>
    <w:rsid w:val="0047542B"/>
    <w:rsid w:val="0047644C"/>
    <w:rsid w:val="00476585"/>
    <w:rsid w:val="004766B8"/>
    <w:rsid w:val="0047743B"/>
    <w:rsid w:val="004802F2"/>
    <w:rsid w:val="00481D26"/>
    <w:rsid w:val="00482024"/>
    <w:rsid w:val="004875C7"/>
    <w:rsid w:val="004878A6"/>
    <w:rsid w:val="00487D2E"/>
    <w:rsid w:val="00490269"/>
    <w:rsid w:val="004906DB"/>
    <w:rsid w:val="004907FB"/>
    <w:rsid w:val="00490F60"/>
    <w:rsid w:val="004912D8"/>
    <w:rsid w:val="004919FC"/>
    <w:rsid w:val="00493569"/>
    <w:rsid w:val="00493D77"/>
    <w:rsid w:val="00493DB2"/>
    <w:rsid w:val="00494A63"/>
    <w:rsid w:val="00495934"/>
    <w:rsid w:val="00495F20"/>
    <w:rsid w:val="0049704F"/>
    <w:rsid w:val="00497137"/>
    <w:rsid w:val="00497A20"/>
    <w:rsid w:val="004A396C"/>
    <w:rsid w:val="004A3C6E"/>
    <w:rsid w:val="004A4462"/>
    <w:rsid w:val="004A4577"/>
    <w:rsid w:val="004A696A"/>
    <w:rsid w:val="004A6B32"/>
    <w:rsid w:val="004A74B8"/>
    <w:rsid w:val="004A755A"/>
    <w:rsid w:val="004B0041"/>
    <w:rsid w:val="004B2D62"/>
    <w:rsid w:val="004B31A3"/>
    <w:rsid w:val="004B4705"/>
    <w:rsid w:val="004B4F03"/>
    <w:rsid w:val="004B5F2B"/>
    <w:rsid w:val="004C037C"/>
    <w:rsid w:val="004C05E7"/>
    <w:rsid w:val="004C0EE6"/>
    <w:rsid w:val="004C4255"/>
    <w:rsid w:val="004C4754"/>
    <w:rsid w:val="004C47F8"/>
    <w:rsid w:val="004C5533"/>
    <w:rsid w:val="004C5653"/>
    <w:rsid w:val="004C5955"/>
    <w:rsid w:val="004C5F56"/>
    <w:rsid w:val="004C7DF9"/>
    <w:rsid w:val="004D1243"/>
    <w:rsid w:val="004D2365"/>
    <w:rsid w:val="004D28D8"/>
    <w:rsid w:val="004D2C09"/>
    <w:rsid w:val="004D47F4"/>
    <w:rsid w:val="004D4A39"/>
    <w:rsid w:val="004D4E68"/>
    <w:rsid w:val="004D5FCE"/>
    <w:rsid w:val="004D6E59"/>
    <w:rsid w:val="004D7B73"/>
    <w:rsid w:val="004D7CBF"/>
    <w:rsid w:val="004E185E"/>
    <w:rsid w:val="004E3B25"/>
    <w:rsid w:val="004E480B"/>
    <w:rsid w:val="004E4833"/>
    <w:rsid w:val="004E59A4"/>
    <w:rsid w:val="004E5CAC"/>
    <w:rsid w:val="004E602D"/>
    <w:rsid w:val="004E66F2"/>
    <w:rsid w:val="004E6959"/>
    <w:rsid w:val="004E7078"/>
    <w:rsid w:val="004F11C0"/>
    <w:rsid w:val="004F1636"/>
    <w:rsid w:val="004F27D1"/>
    <w:rsid w:val="004F30B8"/>
    <w:rsid w:val="004F4E60"/>
    <w:rsid w:val="004F54C1"/>
    <w:rsid w:val="004F5513"/>
    <w:rsid w:val="004F6878"/>
    <w:rsid w:val="004F7140"/>
    <w:rsid w:val="004F78F1"/>
    <w:rsid w:val="004F7CED"/>
    <w:rsid w:val="005004A7"/>
    <w:rsid w:val="005010F1"/>
    <w:rsid w:val="00501394"/>
    <w:rsid w:val="00502034"/>
    <w:rsid w:val="00504298"/>
    <w:rsid w:val="005043CE"/>
    <w:rsid w:val="00504C57"/>
    <w:rsid w:val="00504DA4"/>
    <w:rsid w:val="00504FE1"/>
    <w:rsid w:val="0050693D"/>
    <w:rsid w:val="00506AED"/>
    <w:rsid w:val="00507E2D"/>
    <w:rsid w:val="0051039E"/>
    <w:rsid w:val="00511072"/>
    <w:rsid w:val="005110E1"/>
    <w:rsid w:val="00511D5C"/>
    <w:rsid w:val="00511E05"/>
    <w:rsid w:val="00512A0A"/>
    <w:rsid w:val="005131AF"/>
    <w:rsid w:val="00514AD6"/>
    <w:rsid w:val="005163DE"/>
    <w:rsid w:val="005169CA"/>
    <w:rsid w:val="00520B17"/>
    <w:rsid w:val="00520ED5"/>
    <w:rsid w:val="0052303C"/>
    <w:rsid w:val="00523C21"/>
    <w:rsid w:val="00525472"/>
    <w:rsid w:val="00525926"/>
    <w:rsid w:val="00525EC7"/>
    <w:rsid w:val="0052630E"/>
    <w:rsid w:val="00526616"/>
    <w:rsid w:val="0052754B"/>
    <w:rsid w:val="005307C2"/>
    <w:rsid w:val="005315FB"/>
    <w:rsid w:val="00533294"/>
    <w:rsid w:val="00533A8D"/>
    <w:rsid w:val="00533B13"/>
    <w:rsid w:val="005347F2"/>
    <w:rsid w:val="00534B64"/>
    <w:rsid w:val="00534DE9"/>
    <w:rsid w:val="005358EF"/>
    <w:rsid w:val="00535C18"/>
    <w:rsid w:val="00536513"/>
    <w:rsid w:val="00537290"/>
    <w:rsid w:val="00537324"/>
    <w:rsid w:val="005374AD"/>
    <w:rsid w:val="0054159A"/>
    <w:rsid w:val="00542693"/>
    <w:rsid w:val="005429D0"/>
    <w:rsid w:val="00542BEE"/>
    <w:rsid w:val="00542F1F"/>
    <w:rsid w:val="005457C3"/>
    <w:rsid w:val="00545A2C"/>
    <w:rsid w:val="00545C10"/>
    <w:rsid w:val="00545F29"/>
    <w:rsid w:val="00546CFF"/>
    <w:rsid w:val="005473D2"/>
    <w:rsid w:val="00547B8B"/>
    <w:rsid w:val="005506B8"/>
    <w:rsid w:val="005516C3"/>
    <w:rsid w:val="0055198C"/>
    <w:rsid w:val="00552A87"/>
    <w:rsid w:val="005539B8"/>
    <w:rsid w:val="00554193"/>
    <w:rsid w:val="0055424C"/>
    <w:rsid w:val="00555CA9"/>
    <w:rsid w:val="0056013F"/>
    <w:rsid w:val="0056023D"/>
    <w:rsid w:val="00560A8F"/>
    <w:rsid w:val="0056117C"/>
    <w:rsid w:val="00561604"/>
    <w:rsid w:val="00563837"/>
    <w:rsid w:val="0056686B"/>
    <w:rsid w:val="0056691F"/>
    <w:rsid w:val="00567861"/>
    <w:rsid w:val="0057045C"/>
    <w:rsid w:val="00570BF2"/>
    <w:rsid w:val="00570D2F"/>
    <w:rsid w:val="00570FF6"/>
    <w:rsid w:val="00573EFB"/>
    <w:rsid w:val="005758A5"/>
    <w:rsid w:val="00577817"/>
    <w:rsid w:val="00580F8F"/>
    <w:rsid w:val="00581AD2"/>
    <w:rsid w:val="00582367"/>
    <w:rsid w:val="00582706"/>
    <w:rsid w:val="00583816"/>
    <w:rsid w:val="00584D40"/>
    <w:rsid w:val="00585A75"/>
    <w:rsid w:val="00585E27"/>
    <w:rsid w:val="00586AE8"/>
    <w:rsid w:val="00587527"/>
    <w:rsid w:val="0059002E"/>
    <w:rsid w:val="0059012B"/>
    <w:rsid w:val="00590324"/>
    <w:rsid w:val="00590D62"/>
    <w:rsid w:val="00592776"/>
    <w:rsid w:val="005937AE"/>
    <w:rsid w:val="0059544C"/>
    <w:rsid w:val="00595A37"/>
    <w:rsid w:val="00596B0E"/>
    <w:rsid w:val="00597024"/>
    <w:rsid w:val="00597E72"/>
    <w:rsid w:val="005A0EEB"/>
    <w:rsid w:val="005A3D95"/>
    <w:rsid w:val="005A4193"/>
    <w:rsid w:val="005A55EC"/>
    <w:rsid w:val="005A7F96"/>
    <w:rsid w:val="005B0C7A"/>
    <w:rsid w:val="005B0DF7"/>
    <w:rsid w:val="005B1E93"/>
    <w:rsid w:val="005B5108"/>
    <w:rsid w:val="005B6559"/>
    <w:rsid w:val="005B6D99"/>
    <w:rsid w:val="005B7898"/>
    <w:rsid w:val="005B7A89"/>
    <w:rsid w:val="005C085F"/>
    <w:rsid w:val="005C130F"/>
    <w:rsid w:val="005C2CE8"/>
    <w:rsid w:val="005C4ADD"/>
    <w:rsid w:val="005C583F"/>
    <w:rsid w:val="005C6510"/>
    <w:rsid w:val="005C712B"/>
    <w:rsid w:val="005C7377"/>
    <w:rsid w:val="005C7FFE"/>
    <w:rsid w:val="005D154A"/>
    <w:rsid w:val="005D1E86"/>
    <w:rsid w:val="005D2604"/>
    <w:rsid w:val="005D2A3E"/>
    <w:rsid w:val="005D5B33"/>
    <w:rsid w:val="005D5F00"/>
    <w:rsid w:val="005D624E"/>
    <w:rsid w:val="005E02EA"/>
    <w:rsid w:val="005E0FBB"/>
    <w:rsid w:val="005E2186"/>
    <w:rsid w:val="005E3230"/>
    <w:rsid w:val="005E367A"/>
    <w:rsid w:val="005E3856"/>
    <w:rsid w:val="005E4C17"/>
    <w:rsid w:val="005E4D3B"/>
    <w:rsid w:val="005F0807"/>
    <w:rsid w:val="005F396C"/>
    <w:rsid w:val="005F39A7"/>
    <w:rsid w:val="005F53F5"/>
    <w:rsid w:val="005F54FB"/>
    <w:rsid w:val="005F6C88"/>
    <w:rsid w:val="005F78AF"/>
    <w:rsid w:val="00600378"/>
    <w:rsid w:val="00601550"/>
    <w:rsid w:val="00601A54"/>
    <w:rsid w:val="00601DCC"/>
    <w:rsid w:val="006021BB"/>
    <w:rsid w:val="0060263B"/>
    <w:rsid w:val="00602847"/>
    <w:rsid w:val="0060385D"/>
    <w:rsid w:val="00603E44"/>
    <w:rsid w:val="006055C0"/>
    <w:rsid w:val="006102E4"/>
    <w:rsid w:val="00610F84"/>
    <w:rsid w:val="00612731"/>
    <w:rsid w:val="00613430"/>
    <w:rsid w:val="00615036"/>
    <w:rsid w:val="006160B2"/>
    <w:rsid w:val="00617636"/>
    <w:rsid w:val="00617E91"/>
    <w:rsid w:val="00621F4B"/>
    <w:rsid w:val="00622043"/>
    <w:rsid w:val="00623915"/>
    <w:rsid w:val="00624760"/>
    <w:rsid w:val="00624F35"/>
    <w:rsid w:val="00626CFF"/>
    <w:rsid w:val="00626DA5"/>
    <w:rsid w:val="006270FB"/>
    <w:rsid w:val="00627B6B"/>
    <w:rsid w:val="006308A3"/>
    <w:rsid w:val="0063364D"/>
    <w:rsid w:val="00634159"/>
    <w:rsid w:val="00634238"/>
    <w:rsid w:val="0063464F"/>
    <w:rsid w:val="0063547D"/>
    <w:rsid w:val="006354E8"/>
    <w:rsid w:val="00640241"/>
    <w:rsid w:val="0064074E"/>
    <w:rsid w:val="00640DD8"/>
    <w:rsid w:val="00643524"/>
    <w:rsid w:val="0064359B"/>
    <w:rsid w:val="00645552"/>
    <w:rsid w:val="00646548"/>
    <w:rsid w:val="00651758"/>
    <w:rsid w:val="00651F1C"/>
    <w:rsid w:val="006537BA"/>
    <w:rsid w:val="00655581"/>
    <w:rsid w:val="00656E90"/>
    <w:rsid w:val="006575A9"/>
    <w:rsid w:val="006576BA"/>
    <w:rsid w:val="0065791B"/>
    <w:rsid w:val="00660293"/>
    <w:rsid w:val="0066078E"/>
    <w:rsid w:val="00662598"/>
    <w:rsid w:val="0066331B"/>
    <w:rsid w:val="00663570"/>
    <w:rsid w:val="00663E2E"/>
    <w:rsid w:val="006660F5"/>
    <w:rsid w:val="00666347"/>
    <w:rsid w:val="0066717F"/>
    <w:rsid w:val="00667C0C"/>
    <w:rsid w:val="0067043E"/>
    <w:rsid w:val="00671C2C"/>
    <w:rsid w:val="006722DF"/>
    <w:rsid w:val="00672B55"/>
    <w:rsid w:val="006731E1"/>
    <w:rsid w:val="0067516E"/>
    <w:rsid w:val="00675B01"/>
    <w:rsid w:val="00676D97"/>
    <w:rsid w:val="00676ED3"/>
    <w:rsid w:val="0067787F"/>
    <w:rsid w:val="0067795A"/>
    <w:rsid w:val="00677F27"/>
    <w:rsid w:val="006801CD"/>
    <w:rsid w:val="0068051F"/>
    <w:rsid w:val="00684E1D"/>
    <w:rsid w:val="006856F3"/>
    <w:rsid w:val="00685DB3"/>
    <w:rsid w:val="006867D0"/>
    <w:rsid w:val="00686948"/>
    <w:rsid w:val="006873F7"/>
    <w:rsid w:val="0069008A"/>
    <w:rsid w:val="006916C5"/>
    <w:rsid w:val="00691807"/>
    <w:rsid w:val="0069227C"/>
    <w:rsid w:val="0069370B"/>
    <w:rsid w:val="00695A8C"/>
    <w:rsid w:val="00696E2E"/>
    <w:rsid w:val="00696F8B"/>
    <w:rsid w:val="006A0462"/>
    <w:rsid w:val="006A25DC"/>
    <w:rsid w:val="006A2B4F"/>
    <w:rsid w:val="006A3628"/>
    <w:rsid w:val="006A5A2F"/>
    <w:rsid w:val="006A7BCA"/>
    <w:rsid w:val="006B08A3"/>
    <w:rsid w:val="006B0DE9"/>
    <w:rsid w:val="006B171E"/>
    <w:rsid w:val="006B220C"/>
    <w:rsid w:val="006B23A7"/>
    <w:rsid w:val="006B2885"/>
    <w:rsid w:val="006B2C52"/>
    <w:rsid w:val="006B5AA4"/>
    <w:rsid w:val="006B686B"/>
    <w:rsid w:val="006B6ABE"/>
    <w:rsid w:val="006C12E9"/>
    <w:rsid w:val="006C1539"/>
    <w:rsid w:val="006C1D77"/>
    <w:rsid w:val="006C2615"/>
    <w:rsid w:val="006C42E4"/>
    <w:rsid w:val="006C4F89"/>
    <w:rsid w:val="006C50F0"/>
    <w:rsid w:val="006C7DDE"/>
    <w:rsid w:val="006D0007"/>
    <w:rsid w:val="006D050B"/>
    <w:rsid w:val="006D3055"/>
    <w:rsid w:val="006D3947"/>
    <w:rsid w:val="006D3CEB"/>
    <w:rsid w:val="006D3E8D"/>
    <w:rsid w:val="006D4A48"/>
    <w:rsid w:val="006D5811"/>
    <w:rsid w:val="006D5981"/>
    <w:rsid w:val="006E07A2"/>
    <w:rsid w:val="006E0BD5"/>
    <w:rsid w:val="006E0CB6"/>
    <w:rsid w:val="006E10FA"/>
    <w:rsid w:val="006E16A7"/>
    <w:rsid w:val="006E199A"/>
    <w:rsid w:val="006E408B"/>
    <w:rsid w:val="006E4876"/>
    <w:rsid w:val="006E5929"/>
    <w:rsid w:val="006E6779"/>
    <w:rsid w:val="006F0083"/>
    <w:rsid w:val="006F0B81"/>
    <w:rsid w:val="006F138E"/>
    <w:rsid w:val="006F1670"/>
    <w:rsid w:val="006F17FA"/>
    <w:rsid w:val="006F1FDF"/>
    <w:rsid w:val="006F3397"/>
    <w:rsid w:val="006F3ACB"/>
    <w:rsid w:val="006F588F"/>
    <w:rsid w:val="006F77A7"/>
    <w:rsid w:val="006F7E20"/>
    <w:rsid w:val="007001E5"/>
    <w:rsid w:val="0070067F"/>
    <w:rsid w:val="00701443"/>
    <w:rsid w:val="00701B77"/>
    <w:rsid w:val="00702D2A"/>
    <w:rsid w:val="007048C9"/>
    <w:rsid w:val="007049B2"/>
    <w:rsid w:val="00706606"/>
    <w:rsid w:val="00706E9E"/>
    <w:rsid w:val="007075D8"/>
    <w:rsid w:val="00707E6E"/>
    <w:rsid w:val="00707F22"/>
    <w:rsid w:val="00710365"/>
    <w:rsid w:val="00710380"/>
    <w:rsid w:val="0071159B"/>
    <w:rsid w:val="00713050"/>
    <w:rsid w:val="00716957"/>
    <w:rsid w:val="00716B44"/>
    <w:rsid w:val="00717341"/>
    <w:rsid w:val="007173A9"/>
    <w:rsid w:val="00720581"/>
    <w:rsid w:val="00720FB7"/>
    <w:rsid w:val="007210F9"/>
    <w:rsid w:val="00721C12"/>
    <w:rsid w:val="007221CD"/>
    <w:rsid w:val="007229F7"/>
    <w:rsid w:val="007230A2"/>
    <w:rsid w:val="00724666"/>
    <w:rsid w:val="00726F8F"/>
    <w:rsid w:val="0072743F"/>
    <w:rsid w:val="00732C46"/>
    <w:rsid w:val="00732D7D"/>
    <w:rsid w:val="007330A6"/>
    <w:rsid w:val="00733502"/>
    <w:rsid w:val="0073475A"/>
    <w:rsid w:val="00735914"/>
    <w:rsid w:val="0073607D"/>
    <w:rsid w:val="007361B0"/>
    <w:rsid w:val="0073644D"/>
    <w:rsid w:val="0073706B"/>
    <w:rsid w:val="00737925"/>
    <w:rsid w:val="00737985"/>
    <w:rsid w:val="00737EF2"/>
    <w:rsid w:val="00740095"/>
    <w:rsid w:val="00740AF4"/>
    <w:rsid w:val="00740DCD"/>
    <w:rsid w:val="00740E54"/>
    <w:rsid w:val="00742826"/>
    <w:rsid w:val="00742EE7"/>
    <w:rsid w:val="007431A8"/>
    <w:rsid w:val="00743E4E"/>
    <w:rsid w:val="00743E8F"/>
    <w:rsid w:val="0074409C"/>
    <w:rsid w:val="007459C8"/>
    <w:rsid w:val="00745AC8"/>
    <w:rsid w:val="00745DC0"/>
    <w:rsid w:val="00745F88"/>
    <w:rsid w:val="0074680D"/>
    <w:rsid w:val="00750027"/>
    <w:rsid w:val="0075044C"/>
    <w:rsid w:val="007529A9"/>
    <w:rsid w:val="00754F07"/>
    <w:rsid w:val="00755228"/>
    <w:rsid w:val="0075751F"/>
    <w:rsid w:val="00757896"/>
    <w:rsid w:val="00757D02"/>
    <w:rsid w:val="00757E26"/>
    <w:rsid w:val="00762807"/>
    <w:rsid w:val="0076449A"/>
    <w:rsid w:val="00767794"/>
    <w:rsid w:val="00770AB0"/>
    <w:rsid w:val="00770DC1"/>
    <w:rsid w:val="00770EA2"/>
    <w:rsid w:val="0077142A"/>
    <w:rsid w:val="00771B2F"/>
    <w:rsid w:val="007733DD"/>
    <w:rsid w:val="0077343A"/>
    <w:rsid w:val="0077362E"/>
    <w:rsid w:val="00773F63"/>
    <w:rsid w:val="00776AB7"/>
    <w:rsid w:val="007774BC"/>
    <w:rsid w:val="00777827"/>
    <w:rsid w:val="007809C9"/>
    <w:rsid w:val="00780BE0"/>
    <w:rsid w:val="00780E9A"/>
    <w:rsid w:val="00780EE8"/>
    <w:rsid w:val="00781CFF"/>
    <w:rsid w:val="007820E9"/>
    <w:rsid w:val="00783A62"/>
    <w:rsid w:val="00784250"/>
    <w:rsid w:val="00784A2B"/>
    <w:rsid w:val="00785F87"/>
    <w:rsid w:val="007913FE"/>
    <w:rsid w:val="0079197B"/>
    <w:rsid w:val="007924C4"/>
    <w:rsid w:val="00793B17"/>
    <w:rsid w:val="0079609D"/>
    <w:rsid w:val="00796A7B"/>
    <w:rsid w:val="007A16ED"/>
    <w:rsid w:val="007A2D84"/>
    <w:rsid w:val="007A3823"/>
    <w:rsid w:val="007A5255"/>
    <w:rsid w:val="007A56D5"/>
    <w:rsid w:val="007A7E6A"/>
    <w:rsid w:val="007B04F3"/>
    <w:rsid w:val="007B0958"/>
    <w:rsid w:val="007B0AF1"/>
    <w:rsid w:val="007B1226"/>
    <w:rsid w:val="007B1291"/>
    <w:rsid w:val="007B1356"/>
    <w:rsid w:val="007B1BEA"/>
    <w:rsid w:val="007B1CFA"/>
    <w:rsid w:val="007B2251"/>
    <w:rsid w:val="007B2769"/>
    <w:rsid w:val="007B327F"/>
    <w:rsid w:val="007B609C"/>
    <w:rsid w:val="007C2403"/>
    <w:rsid w:val="007C592F"/>
    <w:rsid w:val="007C5D5D"/>
    <w:rsid w:val="007C6359"/>
    <w:rsid w:val="007C7EDE"/>
    <w:rsid w:val="007D21B2"/>
    <w:rsid w:val="007D29A8"/>
    <w:rsid w:val="007D2A14"/>
    <w:rsid w:val="007D2E6C"/>
    <w:rsid w:val="007D2EA2"/>
    <w:rsid w:val="007D2EFE"/>
    <w:rsid w:val="007D312A"/>
    <w:rsid w:val="007D363C"/>
    <w:rsid w:val="007D4BF9"/>
    <w:rsid w:val="007D5E62"/>
    <w:rsid w:val="007D6216"/>
    <w:rsid w:val="007D6D96"/>
    <w:rsid w:val="007E0157"/>
    <w:rsid w:val="007E08C3"/>
    <w:rsid w:val="007E092F"/>
    <w:rsid w:val="007E2688"/>
    <w:rsid w:val="007E2C56"/>
    <w:rsid w:val="007E2F91"/>
    <w:rsid w:val="007E3482"/>
    <w:rsid w:val="007E3679"/>
    <w:rsid w:val="007E4A38"/>
    <w:rsid w:val="007E5650"/>
    <w:rsid w:val="007E6808"/>
    <w:rsid w:val="007F1935"/>
    <w:rsid w:val="007F1985"/>
    <w:rsid w:val="007F222A"/>
    <w:rsid w:val="007F22F0"/>
    <w:rsid w:val="007F27A4"/>
    <w:rsid w:val="007F3E12"/>
    <w:rsid w:val="007F634D"/>
    <w:rsid w:val="007F6C8D"/>
    <w:rsid w:val="007F6F5B"/>
    <w:rsid w:val="007F737C"/>
    <w:rsid w:val="007F795C"/>
    <w:rsid w:val="00800264"/>
    <w:rsid w:val="00800271"/>
    <w:rsid w:val="0080105F"/>
    <w:rsid w:val="00802726"/>
    <w:rsid w:val="00802AA2"/>
    <w:rsid w:val="00802E79"/>
    <w:rsid w:val="0080434C"/>
    <w:rsid w:val="00805F74"/>
    <w:rsid w:val="008101AF"/>
    <w:rsid w:val="00811096"/>
    <w:rsid w:val="00811A4D"/>
    <w:rsid w:val="00811D5F"/>
    <w:rsid w:val="00812007"/>
    <w:rsid w:val="008124DE"/>
    <w:rsid w:val="00812C32"/>
    <w:rsid w:val="008130F7"/>
    <w:rsid w:val="00813414"/>
    <w:rsid w:val="00813E2A"/>
    <w:rsid w:val="00814490"/>
    <w:rsid w:val="00815424"/>
    <w:rsid w:val="008159CE"/>
    <w:rsid w:val="00815EC5"/>
    <w:rsid w:val="00815F15"/>
    <w:rsid w:val="00815F65"/>
    <w:rsid w:val="008166F9"/>
    <w:rsid w:val="0081681B"/>
    <w:rsid w:val="00817CD7"/>
    <w:rsid w:val="00820524"/>
    <w:rsid w:val="008207CB"/>
    <w:rsid w:val="00820901"/>
    <w:rsid w:val="008224D8"/>
    <w:rsid w:val="00823491"/>
    <w:rsid w:val="0082469E"/>
    <w:rsid w:val="0082564B"/>
    <w:rsid w:val="0083142E"/>
    <w:rsid w:val="00831777"/>
    <w:rsid w:val="00832744"/>
    <w:rsid w:val="008329B6"/>
    <w:rsid w:val="008329E9"/>
    <w:rsid w:val="00832D2C"/>
    <w:rsid w:val="00832E3D"/>
    <w:rsid w:val="008331E3"/>
    <w:rsid w:val="00834B86"/>
    <w:rsid w:val="008358CF"/>
    <w:rsid w:val="0083680E"/>
    <w:rsid w:val="0084225F"/>
    <w:rsid w:val="0084230F"/>
    <w:rsid w:val="00843300"/>
    <w:rsid w:val="008453A4"/>
    <w:rsid w:val="00846010"/>
    <w:rsid w:val="0084706E"/>
    <w:rsid w:val="008476C1"/>
    <w:rsid w:val="00847F2E"/>
    <w:rsid w:val="00850A49"/>
    <w:rsid w:val="0085288D"/>
    <w:rsid w:val="00852F9B"/>
    <w:rsid w:val="00853A0B"/>
    <w:rsid w:val="00855177"/>
    <w:rsid w:val="0085520A"/>
    <w:rsid w:val="008557FD"/>
    <w:rsid w:val="0085678E"/>
    <w:rsid w:val="0085690F"/>
    <w:rsid w:val="0085754F"/>
    <w:rsid w:val="0085783E"/>
    <w:rsid w:val="00860CC4"/>
    <w:rsid w:val="00861DF5"/>
    <w:rsid w:val="0086264C"/>
    <w:rsid w:val="008626E6"/>
    <w:rsid w:val="00863316"/>
    <w:rsid w:val="00863C03"/>
    <w:rsid w:val="00865416"/>
    <w:rsid w:val="008667ED"/>
    <w:rsid w:val="00866E42"/>
    <w:rsid w:val="00870493"/>
    <w:rsid w:val="00871678"/>
    <w:rsid w:val="008735C4"/>
    <w:rsid w:val="00873996"/>
    <w:rsid w:val="00873D94"/>
    <w:rsid w:val="00874482"/>
    <w:rsid w:val="00874928"/>
    <w:rsid w:val="00875068"/>
    <w:rsid w:val="00875A26"/>
    <w:rsid w:val="00877CC5"/>
    <w:rsid w:val="00880A4B"/>
    <w:rsid w:val="00882B0D"/>
    <w:rsid w:val="00882B1D"/>
    <w:rsid w:val="00885314"/>
    <w:rsid w:val="008862ED"/>
    <w:rsid w:val="008871EA"/>
    <w:rsid w:val="00887337"/>
    <w:rsid w:val="0089128B"/>
    <w:rsid w:val="0089194C"/>
    <w:rsid w:val="008934DE"/>
    <w:rsid w:val="00896191"/>
    <w:rsid w:val="008969DF"/>
    <w:rsid w:val="00897F85"/>
    <w:rsid w:val="008A160D"/>
    <w:rsid w:val="008A2C26"/>
    <w:rsid w:val="008A2ED2"/>
    <w:rsid w:val="008A39FC"/>
    <w:rsid w:val="008A41F6"/>
    <w:rsid w:val="008A4A3A"/>
    <w:rsid w:val="008A639A"/>
    <w:rsid w:val="008B0C9A"/>
    <w:rsid w:val="008B132B"/>
    <w:rsid w:val="008B197E"/>
    <w:rsid w:val="008B313E"/>
    <w:rsid w:val="008B3A87"/>
    <w:rsid w:val="008B4172"/>
    <w:rsid w:val="008B4358"/>
    <w:rsid w:val="008B47DD"/>
    <w:rsid w:val="008B7A88"/>
    <w:rsid w:val="008C0CD2"/>
    <w:rsid w:val="008C34D1"/>
    <w:rsid w:val="008C35F9"/>
    <w:rsid w:val="008C4EE7"/>
    <w:rsid w:val="008C644C"/>
    <w:rsid w:val="008C6B05"/>
    <w:rsid w:val="008C7575"/>
    <w:rsid w:val="008D0CCF"/>
    <w:rsid w:val="008D15C6"/>
    <w:rsid w:val="008D19A0"/>
    <w:rsid w:val="008D1AFB"/>
    <w:rsid w:val="008D1EEE"/>
    <w:rsid w:val="008D2806"/>
    <w:rsid w:val="008D3734"/>
    <w:rsid w:val="008D43A7"/>
    <w:rsid w:val="008D4934"/>
    <w:rsid w:val="008D5884"/>
    <w:rsid w:val="008D6246"/>
    <w:rsid w:val="008E2258"/>
    <w:rsid w:val="008E386D"/>
    <w:rsid w:val="008E3FEB"/>
    <w:rsid w:val="008E4CBE"/>
    <w:rsid w:val="008E4D02"/>
    <w:rsid w:val="008E5EFE"/>
    <w:rsid w:val="008E62E4"/>
    <w:rsid w:val="008E7FDC"/>
    <w:rsid w:val="008F0887"/>
    <w:rsid w:val="008F266E"/>
    <w:rsid w:val="008F273D"/>
    <w:rsid w:val="008F2F00"/>
    <w:rsid w:val="008F45E3"/>
    <w:rsid w:val="008F4C6F"/>
    <w:rsid w:val="008F5766"/>
    <w:rsid w:val="008F5E2F"/>
    <w:rsid w:val="008F676B"/>
    <w:rsid w:val="00900AAF"/>
    <w:rsid w:val="00901D2C"/>
    <w:rsid w:val="009020EE"/>
    <w:rsid w:val="0090327C"/>
    <w:rsid w:val="009040EF"/>
    <w:rsid w:val="009043F6"/>
    <w:rsid w:val="009049E7"/>
    <w:rsid w:val="009065EF"/>
    <w:rsid w:val="00906D17"/>
    <w:rsid w:val="00907C4F"/>
    <w:rsid w:val="009109B8"/>
    <w:rsid w:val="00912252"/>
    <w:rsid w:val="009123A8"/>
    <w:rsid w:val="009124B5"/>
    <w:rsid w:val="00913588"/>
    <w:rsid w:val="00913765"/>
    <w:rsid w:val="00914DA9"/>
    <w:rsid w:val="009151BA"/>
    <w:rsid w:val="00915BF4"/>
    <w:rsid w:val="00916034"/>
    <w:rsid w:val="009174F3"/>
    <w:rsid w:val="00920A40"/>
    <w:rsid w:val="00922389"/>
    <w:rsid w:val="00922F2B"/>
    <w:rsid w:val="00922FBF"/>
    <w:rsid w:val="00923334"/>
    <w:rsid w:val="00924116"/>
    <w:rsid w:val="00924364"/>
    <w:rsid w:val="00930EF8"/>
    <w:rsid w:val="00932330"/>
    <w:rsid w:val="00932427"/>
    <w:rsid w:val="00933D22"/>
    <w:rsid w:val="009343A1"/>
    <w:rsid w:val="009347B1"/>
    <w:rsid w:val="00934A40"/>
    <w:rsid w:val="009354F0"/>
    <w:rsid w:val="00935EDE"/>
    <w:rsid w:val="00935F0F"/>
    <w:rsid w:val="00935FA7"/>
    <w:rsid w:val="00936318"/>
    <w:rsid w:val="00937063"/>
    <w:rsid w:val="0094000D"/>
    <w:rsid w:val="009421B6"/>
    <w:rsid w:val="00942590"/>
    <w:rsid w:val="00942A69"/>
    <w:rsid w:val="00942FDF"/>
    <w:rsid w:val="00946DF8"/>
    <w:rsid w:val="00947949"/>
    <w:rsid w:val="00950038"/>
    <w:rsid w:val="00950406"/>
    <w:rsid w:val="0095058E"/>
    <w:rsid w:val="00950755"/>
    <w:rsid w:val="00960716"/>
    <w:rsid w:val="00960B62"/>
    <w:rsid w:val="00960E77"/>
    <w:rsid w:val="00960F44"/>
    <w:rsid w:val="009613AD"/>
    <w:rsid w:val="0096354D"/>
    <w:rsid w:val="009649A9"/>
    <w:rsid w:val="009651D7"/>
    <w:rsid w:val="00967236"/>
    <w:rsid w:val="00967A18"/>
    <w:rsid w:val="00970622"/>
    <w:rsid w:val="0097073D"/>
    <w:rsid w:val="00971CEB"/>
    <w:rsid w:val="00972082"/>
    <w:rsid w:val="00972613"/>
    <w:rsid w:val="00972D1F"/>
    <w:rsid w:val="00972D63"/>
    <w:rsid w:val="00973B4C"/>
    <w:rsid w:val="00973CCF"/>
    <w:rsid w:val="00975A50"/>
    <w:rsid w:val="00975EAC"/>
    <w:rsid w:val="00976300"/>
    <w:rsid w:val="00977024"/>
    <w:rsid w:val="0097715A"/>
    <w:rsid w:val="009777AC"/>
    <w:rsid w:val="0098123B"/>
    <w:rsid w:val="00981B07"/>
    <w:rsid w:val="009825AB"/>
    <w:rsid w:val="00982A42"/>
    <w:rsid w:val="009842A9"/>
    <w:rsid w:val="00984EC7"/>
    <w:rsid w:val="00985D5D"/>
    <w:rsid w:val="00990F19"/>
    <w:rsid w:val="0099237B"/>
    <w:rsid w:val="00992794"/>
    <w:rsid w:val="00994574"/>
    <w:rsid w:val="00994F22"/>
    <w:rsid w:val="00995158"/>
    <w:rsid w:val="00996091"/>
    <w:rsid w:val="0099626B"/>
    <w:rsid w:val="009962A4"/>
    <w:rsid w:val="00996523"/>
    <w:rsid w:val="00997992"/>
    <w:rsid w:val="009A05C8"/>
    <w:rsid w:val="009A05D7"/>
    <w:rsid w:val="009A082F"/>
    <w:rsid w:val="009A0A59"/>
    <w:rsid w:val="009A29C1"/>
    <w:rsid w:val="009A2D6C"/>
    <w:rsid w:val="009A2D83"/>
    <w:rsid w:val="009A365A"/>
    <w:rsid w:val="009A45FB"/>
    <w:rsid w:val="009A485C"/>
    <w:rsid w:val="009A58D9"/>
    <w:rsid w:val="009A63BC"/>
    <w:rsid w:val="009A6ECD"/>
    <w:rsid w:val="009B2DD1"/>
    <w:rsid w:val="009B303C"/>
    <w:rsid w:val="009B309C"/>
    <w:rsid w:val="009B3EF9"/>
    <w:rsid w:val="009B3FD0"/>
    <w:rsid w:val="009C0C3D"/>
    <w:rsid w:val="009C1027"/>
    <w:rsid w:val="009C105E"/>
    <w:rsid w:val="009C15EC"/>
    <w:rsid w:val="009C1849"/>
    <w:rsid w:val="009C44F7"/>
    <w:rsid w:val="009C4A9E"/>
    <w:rsid w:val="009C5894"/>
    <w:rsid w:val="009C67D0"/>
    <w:rsid w:val="009C7882"/>
    <w:rsid w:val="009D02A8"/>
    <w:rsid w:val="009D02FD"/>
    <w:rsid w:val="009D18C0"/>
    <w:rsid w:val="009D44F3"/>
    <w:rsid w:val="009D510C"/>
    <w:rsid w:val="009D5D67"/>
    <w:rsid w:val="009D5E06"/>
    <w:rsid w:val="009D5E27"/>
    <w:rsid w:val="009D6820"/>
    <w:rsid w:val="009D688D"/>
    <w:rsid w:val="009E1998"/>
    <w:rsid w:val="009E539A"/>
    <w:rsid w:val="009E6270"/>
    <w:rsid w:val="009E7CC7"/>
    <w:rsid w:val="009F08A8"/>
    <w:rsid w:val="009F1015"/>
    <w:rsid w:val="009F2D2C"/>
    <w:rsid w:val="009F2F39"/>
    <w:rsid w:val="009F300E"/>
    <w:rsid w:val="009F3385"/>
    <w:rsid w:val="009F427D"/>
    <w:rsid w:val="009F4E01"/>
    <w:rsid w:val="009F4E1F"/>
    <w:rsid w:val="009F50B5"/>
    <w:rsid w:val="009F5528"/>
    <w:rsid w:val="009F7AE9"/>
    <w:rsid w:val="00A00555"/>
    <w:rsid w:val="00A01648"/>
    <w:rsid w:val="00A01A61"/>
    <w:rsid w:val="00A02A83"/>
    <w:rsid w:val="00A02D9E"/>
    <w:rsid w:val="00A036D5"/>
    <w:rsid w:val="00A050F2"/>
    <w:rsid w:val="00A0603A"/>
    <w:rsid w:val="00A0653D"/>
    <w:rsid w:val="00A072E7"/>
    <w:rsid w:val="00A07EE2"/>
    <w:rsid w:val="00A1009E"/>
    <w:rsid w:val="00A10F47"/>
    <w:rsid w:val="00A112B7"/>
    <w:rsid w:val="00A11881"/>
    <w:rsid w:val="00A11BBF"/>
    <w:rsid w:val="00A120F4"/>
    <w:rsid w:val="00A122DA"/>
    <w:rsid w:val="00A124B5"/>
    <w:rsid w:val="00A138C2"/>
    <w:rsid w:val="00A13939"/>
    <w:rsid w:val="00A13E0D"/>
    <w:rsid w:val="00A14166"/>
    <w:rsid w:val="00A14E5B"/>
    <w:rsid w:val="00A16550"/>
    <w:rsid w:val="00A16AF2"/>
    <w:rsid w:val="00A16EE6"/>
    <w:rsid w:val="00A20B3B"/>
    <w:rsid w:val="00A20CCB"/>
    <w:rsid w:val="00A21BD1"/>
    <w:rsid w:val="00A22835"/>
    <w:rsid w:val="00A235AC"/>
    <w:rsid w:val="00A23DD3"/>
    <w:rsid w:val="00A2624D"/>
    <w:rsid w:val="00A269E8"/>
    <w:rsid w:val="00A27CB0"/>
    <w:rsid w:val="00A30100"/>
    <w:rsid w:val="00A301F8"/>
    <w:rsid w:val="00A30847"/>
    <w:rsid w:val="00A32C2D"/>
    <w:rsid w:val="00A32FA6"/>
    <w:rsid w:val="00A335CD"/>
    <w:rsid w:val="00A346BF"/>
    <w:rsid w:val="00A3627C"/>
    <w:rsid w:val="00A36330"/>
    <w:rsid w:val="00A36818"/>
    <w:rsid w:val="00A41612"/>
    <w:rsid w:val="00A41A5C"/>
    <w:rsid w:val="00A41AB1"/>
    <w:rsid w:val="00A4224A"/>
    <w:rsid w:val="00A43276"/>
    <w:rsid w:val="00A45358"/>
    <w:rsid w:val="00A45417"/>
    <w:rsid w:val="00A46438"/>
    <w:rsid w:val="00A47651"/>
    <w:rsid w:val="00A47B87"/>
    <w:rsid w:val="00A51712"/>
    <w:rsid w:val="00A517B5"/>
    <w:rsid w:val="00A51F35"/>
    <w:rsid w:val="00A54AF3"/>
    <w:rsid w:val="00A5683C"/>
    <w:rsid w:val="00A56F76"/>
    <w:rsid w:val="00A57331"/>
    <w:rsid w:val="00A60060"/>
    <w:rsid w:val="00A6020F"/>
    <w:rsid w:val="00A61CED"/>
    <w:rsid w:val="00A6277D"/>
    <w:rsid w:val="00A6425A"/>
    <w:rsid w:val="00A64B63"/>
    <w:rsid w:val="00A660B1"/>
    <w:rsid w:val="00A66662"/>
    <w:rsid w:val="00A67B56"/>
    <w:rsid w:val="00A71663"/>
    <w:rsid w:val="00A71B35"/>
    <w:rsid w:val="00A71F99"/>
    <w:rsid w:val="00A73319"/>
    <w:rsid w:val="00A73B63"/>
    <w:rsid w:val="00A75449"/>
    <w:rsid w:val="00A760C7"/>
    <w:rsid w:val="00A76827"/>
    <w:rsid w:val="00A81D1C"/>
    <w:rsid w:val="00A826A1"/>
    <w:rsid w:val="00A83B06"/>
    <w:rsid w:val="00A83F6B"/>
    <w:rsid w:val="00A84536"/>
    <w:rsid w:val="00A848DB"/>
    <w:rsid w:val="00A85210"/>
    <w:rsid w:val="00A85BA4"/>
    <w:rsid w:val="00A87351"/>
    <w:rsid w:val="00A87611"/>
    <w:rsid w:val="00A91431"/>
    <w:rsid w:val="00A91714"/>
    <w:rsid w:val="00A94893"/>
    <w:rsid w:val="00A9519C"/>
    <w:rsid w:val="00A951E9"/>
    <w:rsid w:val="00A95466"/>
    <w:rsid w:val="00A956FD"/>
    <w:rsid w:val="00A969E1"/>
    <w:rsid w:val="00A96BB8"/>
    <w:rsid w:val="00AA4F27"/>
    <w:rsid w:val="00AA7DC6"/>
    <w:rsid w:val="00AB2DD5"/>
    <w:rsid w:val="00AB37D5"/>
    <w:rsid w:val="00AB55D3"/>
    <w:rsid w:val="00AB73D8"/>
    <w:rsid w:val="00AC2AAA"/>
    <w:rsid w:val="00AC57E6"/>
    <w:rsid w:val="00AD179B"/>
    <w:rsid w:val="00AD373E"/>
    <w:rsid w:val="00AD43DD"/>
    <w:rsid w:val="00AD540B"/>
    <w:rsid w:val="00AD6954"/>
    <w:rsid w:val="00AE1318"/>
    <w:rsid w:val="00AE245B"/>
    <w:rsid w:val="00AE2D59"/>
    <w:rsid w:val="00AE3362"/>
    <w:rsid w:val="00AE42F4"/>
    <w:rsid w:val="00AE43C2"/>
    <w:rsid w:val="00AE5749"/>
    <w:rsid w:val="00AE612A"/>
    <w:rsid w:val="00AE64D5"/>
    <w:rsid w:val="00AE67A8"/>
    <w:rsid w:val="00AE6C88"/>
    <w:rsid w:val="00AF010A"/>
    <w:rsid w:val="00AF0E89"/>
    <w:rsid w:val="00AF1F32"/>
    <w:rsid w:val="00AF33AC"/>
    <w:rsid w:val="00AF4796"/>
    <w:rsid w:val="00AF610C"/>
    <w:rsid w:val="00AF64D5"/>
    <w:rsid w:val="00AF66B1"/>
    <w:rsid w:val="00AF6FA6"/>
    <w:rsid w:val="00AF6FC0"/>
    <w:rsid w:val="00B0015A"/>
    <w:rsid w:val="00B002AA"/>
    <w:rsid w:val="00B007E6"/>
    <w:rsid w:val="00B00A42"/>
    <w:rsid w:val="00B00D5B"/>
    <w:rsid w:val="00B02ECA"/>
    <w:rsid w:val="00B0335E"/>
    <w:rsid w:val="00B03618"/>
    <w:rsid w:val="00B037BB"/>
    <w:rsid w:val="00B04958"/>
    <w:rsid w:val="00B11738"/>
    <w:rsid w:val="00B13B24"/>
    <w:rsid w:val="00B152E2"/>
    <w:rsid w:val="00B157DD"/>
    <w:rsid w:val="00B16155"/>
    <w:rsid w:val="00B16B09"/>
    <w:rsid w:val="00B16EB4"/>
    <w:rsid w:val="00B20AAA"/>
    <w:rsid w:val="00B223EC"/>
    <w:rsid w:val="00B22DD6"/>
    <w:rsid w:val="00B23D6A"/>
    <w:rsid w:val="00B26EFE"/>
    <w:rsid w:val="00B30A1B"/>
    <w:rsid w:val="00B30F52"/>
    <w:rsid w:val="00B31E89"/>
    <w:rsid w:val="00B32BD1"/>
    <w:rsid w:val="00B344B2"/>
    <w:rsid w:val="00B35112"/>
    <w:rsid w:val="00B3587F"/>
    <w:rsid w:val="00B35C41"/>
    <w:rsid w:val="00B410BF"/>
    <w:rsid w:val="00B42FC5"/>
    <w:rsid w:val="00B43616"/>
    <w:rsid w:val="00B43F6F"/>
    <w:rsid w:val="00B44584"/>
    <w:rsid w:val="00B44732"/>
    <w:rsid w:val="00B44ABA"/>
    <w:rsid w:val="00B44FF4"/>
    <w:rsid w:val="00B45958"/>
    <w:rsid w:val="00B46882"/>
    <w:rsid w:val="00B469E7"/>
    <w:rsid w:val="00B46C41"/>
    <w:rsid w:val="00B470FA"/>
    <w:rsid w:val="00B4788A"/>
    <w:rsid w:val="00B50117"/>
    <w:rsid w:val="00B50504"/>
    <w:rsid w:val="00B50E27"/>
    <w:rsid w:val="00B517A7"/>
    <w:rsid w:val="00B51FEC"/>
    <w:rsid w:val="00B527B9"/>
    <w:rsid w:val="00B604F8"/>
    <w:rsid w:val="00B626EF"/>
    <w:rsid w:val="00B628FC"/>
    <w:rsid w:val="00B6294B"/>
    <w:rsid w:val="00B63CE1"/>
    <w:rsid w:val="00B67FC6"/>
    <w:rsid w:val="00B70640"/>
    <w:rsid w:val="00B710F2"/>
    <w:rsid w:val="00B71993"/>
    <w:rsid w:val="00B72405"/>
    <w:rsid w:val="00B72FFE"/>
    <w:rsid w:val="00B73760"/>
    <w:rsid w:val="00B76B50"/>
    <w:rsid w:val="00B77076"/>
    <w:rsid w:val="00B77D01"/>
    <w:rsid w:val="00B80ADB"/>
    <w:rsid w:val="00B81514"/>
    <w:rsid w:val="00B81570"/>
    <w:rsid w:val="00B83A11"/>
    <w:rsid w:val="00B84B47"/>
    <w:rsid w:val="00B84C14"/>
    <w:rsid w:val="00B86096"/>
    <w:rsid w:val="00B90A65"/>
    <w:rsid w:val="00B91370"/>
    <w:rsid w:val="00B9203C"/>
    <w:rsid w:val="00B92420"/>
    <w:rsid w:val="00B925AC"/>
    <w:rsid w:val="00B92B7A"/>
    <w:rsid w:val="00B934D8"/>
    <w:rsid w:val="00B93BC5"/>
    <w:rsid w:val="00B93EF4"/>
    <w:rsid w:val="00B94C20"/>
    <w:rsid w:val="00B950EF"/>
    <w:rsid w:val="00B96A99"/>
    <w:rsid w:val="00B96ABF"/>
    <w:rsid w:val="00B976A5"/>
    <w:rsid w:val="00BA00D1"/>
    <w:rsid w:val="00BA1A90"/>
    <w:rsid w:val="00BA35E4"/>
    <w:rsid w:val="00BA5086"/>
    <w:rsid w:val="00BA65D7"/>
    <w:rsid w:val="00BA6FCC"/>
    <w:rsid w:val="00BA753D"/>
    <w:rsid w:val="00BB023A"/>
    <w:rsid w:val="00BB2AA5"/>
    <w:rsid w:val="00BB2F00"/>
    <w:rsid w:val="00BB32EC"/>
    <w:rsid w:val="00BB45B9"/>
    <w:rsid w:val="00BB59D0"/>
    <w:rsid w:val="00BB59F7"/>
    <w:rsid w:val="00BB5D40"/>
    <w:rsid w:val="00BB63A4"/>
    <w:rsid w:val="00BB78C4"/>
    <w:rsid w:val="00BC0BBA"/>
    <w:rsid w:val="00BC1744"/>
    <w:rsid w:val="00BC1D47"/>
    <w:rsid w:val="00BC21E1"/>
    <w:rsid w:val="00BC2227"/>
    <w:rsid w:val="00BC2569"/>
    <w:rsid w:val="00BC3B4D"/>
    <w:rsid w:val="00BC4ACA"/>
    <w:rsid w:val="00BC4C2A"/>
    <w:rsid w:val="00BC504C"/>
    <w:rsid w:val="00BC5809"/>
    <w:rsid w:val="00BC5DFD"/>
    <w:rsid w:val="00BC6633"/>
    <w:rsid w:val="00BC7139"/>
    <w:rsid w:val="00BD0062"/>
    <w:rsid w:val="00BD016F"/>
    <w:rsid w:val="00BD0C20"/>
    <w:rsid w:val="00BD0E99"/>
    <w:rsid w:val="00BD0EDE"/>
    <w:rsid w:val="00BD1837"/>
    <w:rsid w:val="00BD23FE"/>
    <w:rsid w:val="00BD4B16"/>
    <w:rsid w:val="00BD7228"/>
    <w:rsid w:val="00BE01A8"/>
    <w:rsid w:val="00BE0624"/>
    <w:rsid w:val="00BE081A"/>
    <w:rsid w:val="00BE0BEC"/>
    <w:rsid w:val="00BE1698"/>
    <w:rsid w:val="00BE2603"/>
    <w:rsid w:val="00BE26D2"/>
    <w:rsid w:val="00BE2B23"/>
    <w:rsid w:val="00BE361E"/>
    <w:rsid w:val="00BE55B0"/>
    <w:rsid w:val="00BE5F8D"/>
    <w:rsid w:val="00BE60AC"/>
    <w:rsid w:val="00BE6836"/>
    <w:rsid w:val="00BE6BD1"/>
    <w:rsid w:val="00BE7325"/>
    <w:rsid w:val="00BF0426"/>
    <w:rsid w:val="00BF11A4"/>
    <w:rsid w:val="00BF2EB2"/>
    <w:rsid w:val="00BF6E1B"/>
    <w:rsid w:val="00BF6E1C"/>
    <w:rsid w:val="00BF786D"/>
    <w:rsid w:val="00BF7A30"/>
    <w:rsid w:val="00C00058"/>
    <w:rsid w:val="00C00184"/>
    <w:rsid w:val="00C008E3"/>
    <w:rsid w:val="00C0099F"/>
    <w:rsid w:val="00C01528"/>
    <w:rsid w:val="00C02733"/>
    <w:rsid w:val="00C02F68"/>
    <w:rsid w:val="00C03392"/>
    <w:rsid w:val="00C03994"/>
    <w:rsid w:val="00C047A6"/>
    <w:rsid w:val="00C0501B"/>
    <w:rsid w:val="00C063F6"/>
    <w:rsid w:val="00C071CC"/>
    <w:rsid w:val="00C07857"/>
    <w:rsid w:val="00C12577"/>
    <w:rsid w:val="00C128C6"/>
    <w:rsid w:val="00C149E7"/>
    <w:rsid w:val="00C14B73"/>
    <w:rsid w:val="00C167DF"/>
    <w:rsid w:val="00C17669"/>
    <w:rsid w:val="00C17B9C"/>
    <w:rsid w:val="00C21424"/>
    <w:rsid w:val="00C234A4"/>
    <w:rsid w:val="00C23AEC"/>
    <w:rsid w:val="00C24496"/>
    <w:rsid w:val="00C245D6"/>
    <w:rsid w:val="00C248AF"/>
    <w:rsid w:val="00C25D84"/>
    <w:rsid w:val="00C25E74"/>
    <w:rsid w:val="00C30493"/>
    <w:rsid w:val="00C336FD"/>
    <w:rsid w:val="00C352F9"/>
    <w:rsid w:val="00C356E6"/>
    <w:rsid w:val="00C35D0C"/>
    <w:rsid w:val="00C362D2"/>
    <w:rsid w:val="00C3644B"/>
    <w:rsid w:val="00C368ED"/>
    <w:rsid w:val="00C36B50"/>
    <w:rsid w:val="00C36F9B"/>
    <w:rsid w:val="00C372CA"/>
    <w:rsid w:val="00C37C86"/>
    <w:rsid w:val="00C40875"/>
    <w:rsid w:val="00C41B2A"/>
    <w:rsid w:val="00C42C35"/>
    <w:rsid w:val="00C43A31"/>
    <w:rsid w:val="00C44303"/>
    <w:rsid w:val="00C4434E"/>
    <w:rsid w:val="00C503A7"/>
    <w:rsid w:val="00C50AA3"/>
    <w:rsid w:val="00C51540"/>
    <w:rsid w:val="00C51BD9"/>
    <w:rsid w:val="00C525FF"/>
    <w:rsid w:val="00C537BC"/>
    <w:rsid w:val="00C54968"/>
    <w:rsid w:val="00C54A8E"/>
    <w:rsid w:val="00C54F31"/>
    <w:rsid w:val="00C5554B"/>
    <w:rsid w:val="00C55E70"/>
    <w:rsid w:val="00C6017F"/>
    <w:rsid w:val="00C60DF9"/>
    <w:rsid w:val="00C629A8"/>
    <w:rsid w:val="00C6371B"/>
    <w:rsid w:val="00C63EC7"/>
    <w:rsid w:val="00C6454F"/>
    <w:rsid w:val="00C6481D"/>
    <w:rsid w:val="00C65779"/>
    <w:rsid w:val="00C65909"/>
    <w:rsid w:val="00C65910"/>
    <w:rsid w:val="00C662CD"/>
    <w:rsid w:val="00C6638A"/>
    <w:rsid w:val="00C7033A"/>
    <w:rsid w:val="00C70A8C"/>
    <w:rsid w:val="00C70CAF"/>
    <w:rsid w:val="00C7133E"/>
    <w:rsid w:val="00C71ABD"/>
    <w:rsid w:val="00C71FC8"/>
    <w:rsid w:val="00C72B02"/>
    <w:rsid w:val="00C7382A"/>
    <w:rsid w:val="00C7404C"/>
    <w:rsid w:val="00C74CB2"/>
    <w:rsid w:val="00C76B55"/>
    <w:rsid w:val="00C77A8A"/>
    <w:rsid w:val="00C807B9"/>
    <w:rsid w:val="00C81029"/>
    <w:rsid w:val="00C81596"/>
    <w:rsid w:val="00C82D8D"/>
    <w:rsid w:val="00C835F0"/>
    <w:rsid w:val="00C84853"/>
    <w:rsid w:val="00C84B9D"/>
    <w:rsid w:val="00C84DE0"/>
    <w:rsid w:val="00C856AC"/>
    <w:rsid w:val="00C86408"/>
    <w:rsid w:val="00C87551"/>
    <w:rsid w:val="00C90BED"/>
    <w:rsid w:val="00C9147D"/>
    <w:rsid w:val="00C934EC"/>
    <w:rsid w:val="00C95413"/>
    <w:rsid w:val="00C968D1"/>
    <w:rsid w:val="00C969A4"/>
    <w:rsid w:val="00C96E91"/>
    <w:rsid w:val="00C96FA8"/>
    <w:rsid w:val="00C97B07"/>
    <w:rsid w:val="00CA298B"/>
    <w:rsid w:val="00CA2C8D"/>
    <w:rsid w:val="00CA3D39"/>
    <w:rsid w:val="00CA531E"/>
    <w:rsid w:val="00CA54E3"/>
    <w:rsid w:val="00CA5694"/>
    <w:rsid w:val="00CB149D"/>
    <w:rsid w:val="00CB1D2C"/>
    <w:rsid w:val="00CB20B7"/>
    <w:rsid w:val="00CB2164"/>
    <w:rsid w:val="00CB22CA"/>
    <w:rsid w:val="00CB463E"/>
    <w:rsid w:val="00CB51BE"/>
    <w:rsid w:val="00CB5393"/>
    <w:rsid w:val="00CB55A4"/>
    <w:rsid w:val="00CB57BC"/>
    <w:rsid w:val="00CB5F82"/>
    <w:rsid w:val="00CC0106"/>
    <w:rsid w:val="00CC3285"/>
    <w:rsid w:val="00CD1128"/>
    <w:rsid w:val="00CD180F"/>
    <w:rsid w:val="00CD2252"/>
    <w:rsid w:val="00CD2E44"/>
    <w:rsid w:val="00CD3027"/>
    <w:rsid w:val="00CD3AC2"/>
    <w:rsid w:val="00CD3E9D"/>
    <w:rsid w:val="00CD4ABC"/>
    <w:rsid w:val="00CD58E5"/>
    <w:rsid w:val="00CD5F21"/>
    <w:rsid w:val="00CD73D3"/>
    <w:rsid w:val="00CD765B"/>
    <w:rsid w:val="00CE0049"/>
    <w:rsid w:val="00CE0EEF"/>
    <w:rsid w:val="00CE13D3"/>
    <w:rsid w:val="00CE1C98"/>
    <w:rsid w:val="00CE2D39"/>
    <w:rsid w:val="00CE30DD"/>
    <w:rsid w:val="00CE331F"/>
    <w:rsid w:val="00CE3574"/>
    <w:rsid w:val="00CE370A"/>
    <w:rsid w:val="00CE5741"/>
    <w:rsid w:val="00CE5B7B"/>
    <w:rsid w:val="00CE7D5B"/>
    <w:rsid w:val="00CF120D"/>
    <w:rsid w:val="00CF1429"/>
    <w:rsid w:val="00CF2474"/>
    <w:rsid w:val="00CF42B9"/>
    <w:rsid w:val="00CF5161"/>
    <w:rsid w:val="00CF52D8"/>
    <w:rsid w:val="00CF56C7"/>
    <w:rsid w:val="00CF7543"/>
    <w:rsid w:val="00D01194"/>
    <w:rsid w:val="00D0284F"/>
    <w:rsid w:val="00D028D1"/>
    <w:rsid w:val="00D03B94"/>
    <w:rsid w:val="00D0440F"/>
    <w:rsid w:val="00D04A17"/>
    <w:rsid w:val="00D052BC"/>
    <w:rsid w:val="00D0549C"/>
    <w:rsid w:val="00D05865"/>
    <w:rsid w:val="00D0681C"/>
    <w:rsid w:val="00D07F22"/>
    <w:rsid w:val="00D10886"/>
    <w:rsid w:val="00D129B6"/>
    <w:rsid w:val="00D1359A"/>
    <w:rsid w:val="00D14788"/>
    <w:rsid w:val="00D14B1A"/>
    <w:rsid w:val="00D14EE8"/>
    <w:rsid w:val="00D14FB4"/>
    <w:rsid w:val="00D151C5"/>
    <w:rsid w:val="00D15913"/>
    <w:rsid w:val="00D15CF6"/>
    <w:rsid w:val="00D163EB"/>
    <w:rsid w:val="00D16ACF"/>
    <w:rsid w:val="00D16DCD"/>
    <w:rsid w:val="00D16EF2"/>
    <w:rsid w:val="00D2040D"/>
    <w:rsid w:val="00D21DCF"/>
    <w:rsid w:val="00D2265A"/>
    <w:rsid w:val="00D22FA3"/>
    <w:rsid w:val="00D23D0B"/>
    <w:rsid w:val="00D2454E"/>
    <w:rsid w:val="00D25B08"/>
    <w:rsid w:val="00D25C95"/>
    <w:rsid w:val="00D25EB8"/>
    <w:rsid w:val="00D25EC4"/>
    <w:rsid w:val="00D26586"/>
    <w:rsid w:val="00D26915"/>
    <w:rsid w:val="00D26A94"/>
    <w:rsid w:val="00D2731A"/>
    <w:rsid w:val="00D30C68"/>
    <w:rsid w:val="00D31BFF"/>
    <w:rsid w:val="00D31E6B"/>
    <w:rsid w:val="00D33672"/>
    <w:rsid w:val="00D33BD2"/>
    <w:rsid w:val="00D342DE"/>
    <w:rsid w:val="00D34EE4"/>
    <w:rsid w:val="00D368CF"/>
    <w:rsid w:val="00D369EB"/>
    <w:rsid w:val="00D408C4"/>
    <w:rsid w:val="00D40C8F"/>
    <w:rsid w:val="00D40DD2"/>
    <w:rsid w:val="00D4270B"/>
    <w:rsid w:val="00D4291E"/>
    <w:rsid w:val="00D42C0C"/>
    <w:rsid w:val="00D43EFA"/>
    <w:rsid w:val="00D4402E"/>
    <w:rsid w:val="00D44487"/>
    <w:rsid w:val="00D449FD"/>
    <w:rsid w:val="00D44C77"/>
    <w:rsid w:val="00D50F1D"/>
    <w:rsid w:val="00D51F8E"/>
    <w:rsid w:val="00D529CB"/>
    <w:rsid w:val="00D52E9C"/>
    <w:rsid w:val="00D56274"/>
    <w:rsid w:val="00D569EE"/>
    <w:rsid w:val="00D6008E"/>
    <w:rsid w:val="00D60AB8"/>
    <w:rsid w:val="00D6203B"/>
    <w:rsid w:val="00D638B1"/>
    <w:rsid w:val="00D64409"/>
    <w:rsid w:val="00D64D7A"/>
    <w:rsid w:val="00D64D87"/>
    <w:rsid w:val="00D64DBB"/>
    <w:rsid w:val="00D65AF7"/>
    <w:rsid w:val="00D65F9C"/>
    <w:rsid w:val="00D671CD"/>
    <w:rsid w:val="00D70DD4"/>
    <w:rsid w:val="00D724FA"/>
    <w:rsid w:val="00D725B6"/>
    <w:rsid w:val="00D765E6"/>
    <w:rsid w:val="00D76D46"/>
    <w:rsid w:val="00D76E57"/>
    <w:rsid w:val="00D7732E"/>
    <w:rsid w:val="00D77645"/>
    <w:rsid w:val="00D779FE"/>
    <w:rsid w:val="00D77AC1"/>
    <w:rsid w:val="00D77B59"/>
    <w:rsid w:val="00D77C43"/>
    <w:rsid w:val="00D80A0C"/>
    <w:rsid w:val="00D80AD6"/>
    <w:rsid w:val="00D811D2"/>
    <w:rsid w:val="00D8265F"/>
    <w:rsid w:val="00D83737"/>
    <w:rsid w:val="00D846EE"/>
    <w:rsid w:val="00D84995"/>
    <w:rsid w:val="00D86F3A"/>
    <w:rsid w:val="00D87BBE"/>
    <w:rsid w:val="00D9116F"/>
    <w:rsid w:val="00D91C96"/>
    <w:rsid w:val="00D91D87"/>
    <w:rsid w:val="00D91EE5"/>
    <w:rsid w:val="00D922FA"/>
    <w:rsid w:val="00D92F90"/>
    <w:rsid w:val="00D94079"/>
    <w:rsid w:val="00D96611"/>
    <w:rsid w:val="00D9692F"/>
    <w:rsid w:val="00D96F46"/>
    <w:rsid w:val="00D971B2"/>
    <w:rsid w:val="00DA065A"/>
    <w:rsid w:val="00DA1648"/>
    <w:rsid w:val="00DA2064"/>
    <w:rsid w:val="00DA210F"/>
    <w:rsid w:val="00DA38AF"/>
    <w:rsid w:val="00DA3C52"/>
    <w:rsid w:val="00DA5005"/>
    <w:rsid w:val="00DA65EF"/>
    <w:rsid w:val="00DB0A95"/>
    <w:rsid w:val="00DB1EF7"/>
    <w:rsid w:val="00DB2F16"/>
    <w:rsid w:val="00DB3EFE"/>
    <w:rsid w:val="00DB3FB4"/>
    <w:rsid w:val="00DB44BC"/>
    <w:rsid w:val="00DB5843"/>
    <w:rsid w:val="00DB5E28"/>
    <w:rsid w:val="00DB713E"/>
    <w:rsid w:val="00DB7167"/>
    <w:rsid w:val="00DC14EF"/>
    <w:rsid w:val="00DC293E"/>
    <w:rsid w:val="00DC3222"/>
    <w:rsid w:val="00DC3DCD"/>
    <w:rsid w:val="00DC4608"/>
    <w:rsid w:val="00DC4836"/>
    <w:rsid w:val="00DC4EB0"/>
    <w:rsid w:val="00DC68C0"/>
    <w:rsid w:val="00DC6A47"/>
    <w:rsid w:val="00DC6AAA"/>
    <w:rsid w:val="00DC7832"/>
    <w:rsid w:val="00DC7AC9"/>
    <w:rsid w:val="00DD1128"/>
    <w:rsid w:val="00DD2D38"/>
    <w:rsid w:val="00DD33F2"/>
    <w:rsid w:val="00DD3616"/>
    <w:rsid w:val="00DD4BCC"/>
    <w:rsid w:val="00DD4FE0"/>
    <w:rsid w:val="00DD55B6"/>
    <w:rsid w:val="00DD5C26"/>
    <w:rsid w:val="00DE08A1"/>
    <w:rsid w:val="00DE0BE2"/>
    <w:rsid w:val="00DE0BE3"/>
    <w:rsid w:val="00DE15BD"/>
    <w:rsid w:val="00DE288A"/>
    <w:rsid w:val="00DE3524"/>
    <w:rsid w:val="00DE3ED7"/>
    <w:rsid w:val="00DE47E2"/>
    <w:rsid w:val="00DE5C06"/>
    <w:rsid w:val="00DE5E2F"/>
    <w:rsid w:val="00DE6303"/>
    <w:rsid w:val="00DE6C4C"/>
    <w:rsid w:val="00DE75C2"/>
    <w:rsid w:val="00DE77EE"/>
    <w:rsid w:val="00DF05BF"/>
    <w:rsid w:val="00DF204B"/>
    <w:rsid w:val="00DF2711"/>
    <w:rsid w:val="00DF277A"/>
    <w:rsid w:val="00DF30A0"/>
    <w:rsid w:val="00DF4317"/>
    <w:rsid w:val="00DF4740"/>
    <w:rsid w:val="00DF55E5"/>
    <w:rsid w:val="00DF6230"/>
    <w:rsid w:val="00DF6994"/>
    <w:rsid w:val="00DF6A10"/>
    <w:rsid w:val="00DF7C8C"/>
    <w:rsid w:val="00DF7F82"/>
    <w:rsid w:val="00E003EA"/>
    <w:rsid w:val="00E0152C"/>
    <w:rsid w:val="00E0251D"/>
    <w:rsid w:val="00E03108"/>
    <w:rsid w:val="00E038A2"/>
    <w:rsid w:val="00E039DB"/>
    <w:rsid w:val="00E05F77"/>
    <w:rsid w:val="00E06399"/>
    <w:rsid w:val="00E064CC"/>
    <w:rsid w:val="00E073FF"/>
    <w:rsid w:val="00E07A3C"/>
    <w:rsid w:val="00E115CE"/>
    <w:rsid w:val="00E11875"/>
    <w:rsid w:val="00E119D8"/>
    <w:rsid w:val="00E11CF1"/>
    <w:rsid w:val="00E13096"/>
    <w:rsid w:val="00E1601C"/>
    <w:rsid w:val="00E160E5"/>
    <w:rsid w:val="00E21060"/>
    <w:rsid w:val="00E21AF5"/>
    <w:rsid w:val="00E24615"/>
    <w:rsid w:val="00E248D4"/>
    <w:rsid w:val="00E3091B"/>
    <w:rsid w:val="00E30ADA"/>
    <w:rsid w:val="00E31D85"/>
    <w:rsid w:val="00E32294"/>
    <w:rsid w:val="00E32CB0"/>
    <w:rsid w:val="00E334CA"/>
    <w:rsid w:val="00E335BE"/>
    <w:rsid w:val="00E349AF"/>
    <w:rsid w:val="00E4054C"/>
    <w:rsid w:val="00E418CA"/>
    <w:rsid w:val="00E449B9"/>
    <w:rsid w:val="00E4585C"/>
    <w:rsid w:val="00E4642A"/>
    <w:rsid w:val="00E50627"/>
    <w:rsid w:val="00E5109C"/>
    <w:rsid w:val="00E510C0"/>
    <w:rsid w:val="00E51969"/>
    <w:rsid w:val="00E523A8"/>
    <w:rsid w:val="00E52956"/>
    <w:rsid w:val="00E543BC"/>
    <w:rsid w:val="00E5485A"/>
    <w:rsid w:val="00E54BB4"/>
    <w:rsid w:val="00E557CC"/>
    <w:rsid w:val="00E559F9"/>
    <w:rsid w:val="00E56120"/>
    <w:rsid w:val="00E5630A"/>
    <w:rsid w:val="00E56C16"/>
    <w:rsid w:val="00E56CEE"/>
    <w:rsid w:val="00E62490"/>
    <w:rsid w:val="00E62BEA"/>
    <w:rsid w:val="00E6339B"/>
    <w:rsid w:val="00E63D5B"/>
    <w:rsid w:val="00E648AC"/>
    <w:rsid w:val="00E65853"/>
    <w:rsid w:val="00E65F0C"/>
    <w:rsid w:val="00E672FC"/>
    <w:rsid w:val="00E67553"/>
    <w:rsid w:val="00E67B93"/>
    <w:rsid w:val="00E70150"/>
    <w:rsid w:val="00E7021B"/>
    <w:rsid w:val="00E70551"/>
    <w:rsid w:val="00E71205"/>
    <w:rsid w:val="00E73FA6"/>
    <w:rsid w:val="00E74F00"/>
    <w:rsid w:val="00E75046"/>
    <w:rsid w:val="00E76C5D"/>
    <w:rsid w:val="00E772C4"/>
    <w:rsid w:val="00E7759B"/>
    <w:rsid w:val="00E80649"/>
    <w:rsid w:val="00E819C7"/>
    <w:rsid w:val="00E8212F"/>
    <w:rsid w:val="00E82B2A"/>
    <w:rsid w:val="00E83B68"/>
    <w:rsid w:val="00E83CFA"/>
    <w:rsid w:val="00E83F8B"/>
    <w:rsid w:val="00E84106"/>
    <w:rsid w:val="00E84620"/>
    <w:rsid w:val="00E84ABD"/>
    <w:rsid w:val="00E84BCC"/>
    <w:rsid w:val="00E85E9A"/>
    <w:rsid w:val="00E86187"/>
    <w:rsid w:val="00E90DDC"/>
    <w:rsid w:val="00E9115F"/>
    <w:rsid w:val="00E93987"/>
    <w:rsid w:val="00E95BE8"/>
    <w:rsid w:val="00E96D18"/>
    <w:rsid w:val="00EA0259"/>
    <w:rsid w:val="00EA0DB4"/>
    <w:rsid w:val="00EA0E18"/>
    <w:rsid w:val="00EA4C76"/>
    <w:rsid w:val="00EA4F94"/>
    <w:rsid w:val="00EA7366"/>
    <w:rsid w:val="00EA7799"/>
    <w:rsid w:val="00EB011A"/>
    <w:rsid w:val="00EB09E3"/>
    <w:rsid w:val="00EB16DB"/>
    <w:rsid w:val="00EB256A"/>
    <w:rsid w:val="00EB4EA8"/>
    <w:rsid w:val="00EB526B"/>
    <w:rsid w:val="00EB7508"/>
    <w:rsid w:val="00EB7D30"/>
    <w:rsid w:val="00EC0258"/>
    <w:rsid w:val="00EC0C9B"/>
    <w:rsid w:val="00EC119F"/>
    <w:rsid w:val="00EC1BF2"/>
    <w:rsid w:val="00EC3496"/>
    <w:rsid w:val="00EC498F"/>
    <w:rsid w:val="00EC4E89"/>
    <w:rsid w:val="00EC5CD4"/>
    <w:rsid w:val="00EC6CE1"/>
    <w:rsid w:val="00ED0A15"/>
    <w:rsid w:val="00ED444E"/>
    <w:rsid w:val="00ED4FE2"/>
    <w:rsid w:val="00ED5079"/>
    <w:rsid w:val="00ED720B"/>
    <w:rsid w:val="00ED792C"/>
    <w:rsid w:val="00EE1ADF"/>
    <w:rsid w:val="00EE1B39"/>
    <w:rsid w:val="00EE1BDA"/>
    <w:rsid w:val="00EE2FB1"/>
    <w:rsid w:val="00EE44CB"/>
    <w:rsid w:val="00EE7B63"/>
    <w:rsid w:val="00EF021E"/>
    <w:rsid w:val="00EF179E"/>
    <w:rsid w:val="00EF2998"/>
    <w:rsid w:val="00EF2F8D"/>
    <w:rsid w:val="00EF3998"/>
    <w:rsid w:val="00EF6BC5"/>
    <w:rsid w:val="00EF72F0"/>
    <w:rsid w:val="00F00146"/>
    <w:rsid w:val="00F0094B"/>
    <w:rsid w:val="00F016C8"/>
    <w:rsid w:val="00F020C1"/>
    <w:rsid w:val="00F053B8"/>
    <w:rsid w:val="00F06A50"/>
    <w:rsid w:val="00F06B0D"/>
    <w:rsid w:val="00F077A5"/>
    <w:rsid w:val="00F11BF0"/>
    <w:rsid w:val="00F13D6E"/>
    <w:rsid w:val="00F1427A"/>
    <w:rsid w:val="00F146FE"/>
    <w:rsid w:val="00F148A4"/>
    <w:rsid w:val="00F20674"/>
    <w:rsid w:val="00F21664"/>
    <w:rsid w:val="00F22B7E"/>
    <w:rsid w:val="00F240F8"/>
    <w:rsid w:val="00F24473"/>
    <w:rsid w:val="00F24FD6"/>
    <w:rsid w:val="00F253BE"/>
    <w:rsid w:val="00F255FB"/>
    <w:rsid w:val="00F2755C"/>
    <w:rsid w:val="00F27563"/>
    <w:rsid w:val="00F30483"/>
    <w:rsid w:val="00F30C76"/>
    <w:rsid w:val="00F332A9"/>
    <w:rsid w:val="00F353E3"/>
    <w:rsid w:val="00F35483"/>
    <w:rsid w:val="00F3596D"/>
    <w:rsid w:val="00F363BC"/>
    <w:rsid w:val="00F36699"/>
    <w:rsid w:val="00F366EC"/>
    <w:rsid w:val="00F4065E"/>
    <w:rsid w:val="00F433DD"/>
    <w:rsid w:val="00F44A76"/>
    <w:rsid w:val="00F45854"/>
    <w:rsid w:val="00F461DA"/>
    <w:rsid w:val="00F46709"/>
    <w:rsid w:val="00F47C64"/>
    <w:rsid w:val="00F47CA5"/>
    <w:rsid w:val="00F50F45"/>
    <w:rsid w:val="00F51776"/>
    <w:rsid w:val="00F51A93"/>
    <w:rsid w:val="00F5431F"/>
    <w:rsid w:val="00F54786"/>
    <w:rsid w:val="00F54D32"/>
    <w:rsid w:val="00F552C7"/>
    <w:rsid w:val="00F559C5"/>
    <w:rsid w:val="00F55C78"/>
    <w:rsid w:val="00F56234"/>
    <w:rsid w:val="00F56C66"/>
    <w:rsid w:val="00F57CD8"/>
    <w:rsid w:val="00F60EE1"/>
    <w:rsid w:val="00F61187"/>
    <w:rsid w:val="00F61E9B"/>
    <w:rsid w:val="00F62195"/>
    <w:rsid w:val="00F621E5"/>
    <w:rsid w:val="00F6359F"/>
    <w:rsid w:val="00F63D0D"/>
    <w:rsid w:val="00F658A5"/>
    <w:rsid w:val="00F67DDF"/>
    <w:rsid w:val="00F67E9C"/>
    <w:rsid w:val="00F70A29"/>
    <w:rsid w:val="00F7146B"/>
    <w:rsid w:val="00F71747"/>
    <w:rsid w:val="00F71960"/>
    <w:rsid w:val="00F72AD8"/>
    <w:rsid w:val="00F72B69"/>
    <w:rsid w:val="00F72F0E"/>
    <w:rsid w:val="00F7352F"/>
    <w:rsid w:val="00F751E2"/>
    <w:rsid w:val="00F75968"/>
    <w:rsid w:val="00F760F4"/>
    <w:rsid w:val="00F764AA"/>
    <w:rsid w:val="00F7736E"/>
    <w:rsid w:val="00F77EBB"/>
    <w:rsid w:val="00F80065"/>
    <w:rsid w:val="00F803E4"/>
    <w:rsid w:val="00F808F5"/>
    <w:rsid w:val="00F80E43"/>
    <w:rsid w:val="00F81B59"/>
    <w:rsid w:val="00F81E4F"/>
    <w:rsid w:val="00F81F07"/>
    <w:rsid w:val="00F829A4"/>
    <w:rsid w:val="00F83045"/>
    <w:rsid w:val="00F83A82"/>
    <w:rsid w:val="00F85CFF"/>
    <w:rsid w:val="00F86B78"/>
    <w:rsid w:val="00F87D67"/>
    <w:rsid w:val="00F9026D"/>
    <w:rsid w:val="00F906EC"/>
    <w:rsid w:val="00F907CE"/>
    <w:rsid w:val="00F91B94"/>
    <w:rsid w:val="00F91FCC"/>
    <w:rsid w:val="00F92D68"/>
    <w:rsid w:val="00F94C8E"/>
    <w:rsid w:val="00F950C0"/>
    <w:rsid w:val="00F95A12"/>
    <w:rsid w:val="00F968EC"/>
    <w:rsid w:val="00F9771F"/>
    <w:rsid w:val="00FA01D6"/>
    <w:rsid w:val="00FA2111"/>
    <w:rsid w:val="00FA6034"/>
    <w:rsid w:val="00FA60DB"/>
    <w:rsid w:val="00FA6CBE"/>
    <w:rsid w:val="00FA739D"/>
    <w:rsid w:val="00FB116D"/>
    <w:rsid w:val="00FB4AE0"/>
    <w:rsid w:val="00FB5CDA"/>
    <w:rsid w:val="00FB70A6"/>
    <w:rsid w:val="00FC2D1E"/>
    <w:rsid w:val="00FC328F"/>
    <w:rsid w:val="00FC5E8E"/>
    <w:rsid w:val="00FC5EC4"/>
    <w:rsid w:val="00FD0EC7"/>
    <w:rsid w:val="00FD101C"/>
    <w:rsid w:val="00FD1AAE"/>
    <w:rsid w:val="00FD2FA1"/>
    <w:rsid w:val="00FD58E8"/>
    <w:rsid w:val="00FD69A0"/>
    <w:rsid w:val="00FE0693"/>
    <w:rsid w:val="00FE0F9F"/>
    <w:rsid w:val="00FE1B46"/>
    <w:rsid w:val="00FE2319"/>
    <w:rsid w:val="00FE2669"/>
    <w:rsid w:val="00FE32CB"/>
    <w:rsid w:val="00FE486B"/>
    <w:rsid w:val="00FE54B8"/>
    <w:rsid w:val="00FE77BF"/>
    <w:rsid w:val="00FE7819"/>
    <w:rsid w:val="00FE7B6A"/>
    <w:rsid w:val="00FE7FE5"/>
    <w:rsid w:val="00FF01C9"/>
    <w:rsid w:val="00FF02BE"/>
    <w:rsid w:val="00FF3FDB"/>
    <w:rsid w:val="00FF411D"/>
    <w:rsid w:val="00FF532F"/>
    <w:rsid w:val="00FF556D"/>
    <w:rsid w:val="00FF68DE"/>
    <w:rsid w:val="07293BC7"/>
    <w:rsid w:val="4A4DCE32"/>
    <w:rsid w:val="4C309B55"/>
    <w:rsid w:val="4C60C8C8"/>
    <w:rsid w:val="531127DD"/>
    <w:rsid w:val="7DEDE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6E4EB9"/>
  <w15:chartTrackingRefBased/>
  <w15:docId w15:val="{DA4E46EC-0CDE-4EFE-873C-D738869E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C60C8C8"/>
    <w:pPr>
      <w:spacing w:line="288" w:lineRule="auto"/>
    </w:pPr>
  </w:style>
  <w:style w:type="paragraph" w:styleId="Heading1">
    <w:name w:val="heading 1"/>
    <w:basedOn w:val="Normal"/>
    <w:next w:val="Normal"/>
    <w:link w:val="Heading1Char"/>
    <w:uiPriority w:val="9"/>
    <w:qFormat/>
    <w:rsid w:val="4C60C8C8"/>
    <w:pPr>
      <w:keepNext/>
      <w:spacing w:before="240" w:after="240"/>
      <w:outlineLvl w:val="0"/>
    </w:pPr>
    <w:rPr>
      <w:rFonts w:asciiTheme="majorHAnsi" w:eastAsiaTheme="majorEastAsia" w:hAnsiTheme="majorHAnsi" w:cs="Times New Roman (Headings CS)"/>
      <w:color w:val="003B57" w:themeColor="accent3"/>
      <w:sz w:val="44"/>
      <w:szCs w:val="44"/>
    </w:rPr>
  </w:style>
  <w:style w:type="paragraph" w:styleId="Heading2">
    <w:name w:val="heading 2"/>
    <w:basedOn w:val="Normal"/>
    <w:next w:val="BodyText"/>
    <w:link w:val="Heading2Char"/>
    <w:uiPriority w:val="9"/>
    <w:unhideWhenUsed/>
    <w:qFormat/>
    <w:rsid w:val="4C60C8C8"/>
    <w:pPr>
      <w:keepNext/>
      <w:spacing w:before="120" w:after="60"/>
      <w:outlineLvl w:val="1"/>
    </w:pPr>
    <w:rPr>
      <w:b/>
      <w:bCs/>
      <w:color w:val="003B57" w:themeColor="accent3"/>
      <w:sz w:val="36"/>
      <w:szCs w:val="36"/>
    </w:rPr>
  </w:style>
  <w:style w:type="paragraph" w:styleId="Heading3">
    <w:name w:val="heading 3"/>
    <w:basedOn w:val="Heading2"/>
    <w:next w:val="BodyText"/>
    <w:link w:val="Heading3Char"/>
    <w:uiPriority w:val="9"/>
    <w:unhideWhenUsed/>
    <w:qFormat/>
    <w:rsid w:val="4C60C8C8"/>
    <w:pPr>
      <w:outlineLvl w:val="2"/>
    </w:pPr>
    <w:rPr>
      <w:b w:val="0"/>
      <w:bCs w:val="0"/>
    </w:rPr>
  </w:style>
  <w:style w:type="paragraph" w:styleId="Heading4">
    <w:name w:val="heading 4"/>
    <w:basedOn w:val="Heading3"/>
    <w:next w:val="BodyText"/>
    <w:link w:val="Heading4Char"/>
    <w:uiPriority w:val="9"/>
    <w:unhideWhenUsed/>
    <w:qFormat/>
    <w:rsid w:val="4C60C8C8"/>
    <w:pPr>
      <w:outlineLvl w:val="3"/>
    </w:pPr>
    <w:rPr>
      <w:rFonts w:asciiTheme="majorHAnsi" w:eastAsiaTheme="majorEastAsia" w:hAnsiTheme="majorHAnsi" w:cstheme="majorBidi"/>
      <w:b/>
      <w:bCs/>
      <w:color w:val="18466F" w:themeColor="accent1" w:themeShade="BF"/>
      <w:sz w:val="32"/>
      <w:szCs w:val="32"/>
    </w:rPr>
  </w:style>
  <w:style w:type="paragraph" w:styleId="Heading5">
    <w:name w:val="heading 5"/>
    <w:basedOn w:val="Heading4"/>
    <w:next w:val="BodyText"/>
    <w:link w:val="Heading5Char"/>
    <w:uiPriority w:val="9"/>
    <w:unhideWhenUsed/>
    <w:qFormat/>
    <w:rsid w:val="4C60C8C8"/>
    <w:pPr>
      <w:outlineLvl w:val="4"/>
    </w:pPr>
    <w:rPr>
      <w:b w:val="0"/>
      <w:bCs w:val="0"/>
    </w:rPr>
  </w:style>
  <w:style w:type="paragraph" w:styleId="Heading6">
    <w:name w:val="heading 6"/>
    <w:basedOn w:val="Heading7"/>
    <w:next w:val="BodyText"/>
    <w:link w:val="Heading6Char"/>
    <w:uiPriority w:val="9"/>
    <w:unhideWhenUsed/>
    <w:qFormat/>
    <w:rsid w:val="4C60C8C8"/>
    <w:pPr>
      <w:outlineLvl w:val="5"/>
    </w:pPr>
    <w:rPr>
      <w:b/>
      <w:bCs/>
    </w:rPr>
  </w:style>
  <w:style w:type="paragraph" w:styleId="Heading7">
    <w:name w:val="heading 7"/>
    <w:basedOn w:val="Normal"/>
    <w:next w:val="BodyText"/>
    <w:link w:val="Heading7Char"/>
    <w:uiPriority w:val="9"/>
    <w:unhideWhenUsed/>
    <w:qFormat/>
    <w:rsid w:val="4C60C8C8"/>
    <w:pPr>
      <w:keepNext/>
      <w:spacing w:before="120" w:after="60"/>
      <w:outlineLvl w:val="6"/>
    </w:pPr>
    <w:rPr>
      <w:rFonts w:asciiTheme="majorHAnsi" w:eastAsiaTheme="majorEastAsia" w:hAnsiTheme="majorHAnsi" w:cstheme="majorBidi"/>
      <w:color w:val="102F4A" w:themeColor="accent1" w:themeShade="80"/>
      <w:sz w:val="28"/>
      <w:szCs w:val="28"/>
    </w:rPr>
  </w:style>
  <w:style w:type="paragraph" w:styleId="Heading8">
    <w:name w:val="heading 8"/>
    <w:basedOn w:val="Heading7"/>
    <w:next w:val="BodyText"/>
    <w:link w:val="Heading8Char"/>
    <w:uiPriority w:val="9"/>
    <w:unhideWhenUsed/>
    <w:qFormat/>
    <w:rsid w:val="4C60C8C8"/>
    <w:pPr>
      <w:outlineLvl w:val="7"/>
    </w:pPr>
    <w:rPr>
      <w:b/>
      <w:bCs/>
      <w:color w:val="003B57" w:themeColor="accent3"/>
    </w:rPr>
  </w:style>
  <w:style w:type="paragraph" w:styleId="Heading9">
    <w:name w:val="heading 9"/>
    <w:basedOn w:val="Heading6"/>
    <w:next w:val="BodyText"/>
    <w:link w:val="Heading9Char"/>
    <w:uiPriority w:val="9"/>
    <w:unhideWhenUsed/>
    <w:qFormat/>
    <w:rsid w:val="4C60C8C8"/>
    <w:pPr>
      <w:outlineLvl w:val="8"/>
    </w:pPr>
    <w:rPr>
      <w:rFonts w:cs="Times New Roman (Headings CS)"/>
      <w:b w:val="0"/>
      <w:bCs w:val="0"/>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4C60C8C8"/>
    <w:rPr>
      <w:rFonts w:asciiTheme="majorHAnsi" w:eastAsiaTheme="majorEastAsia" w:hAnsiTheme="majorHAnsi" w:cs="Times New Roman (Headings CS)"/>
      <w:noProof w:val="0"/>
      <w:color w:val="003B57" w:themeColor="accent3"/>
      <w:sz w:val="44"/>
      <w:szCs w:val="44"/>
      <w:lang w:val="en-GB"/>
    </w:rPr>
  </w:style>
  <w:style w:type="paragraph" w:styleId="Title">
    <w:name w:val="Title"/>
    <w:basedOn w:val="Normal"/>
    <w:next w:val="Normal"/>
    <w:link w:val="TitleChar"/>
    <w:uiPriority w:val="10"/>
    <w:qFormat/>
    <w:rsid w:val="4C60C8C8"/>
    <w:pPr>
      <w:spacing w:after="120"/>
      <w:contextualSpacing/>
    </w:pPr>
    <w:rPr>
      <w:rFonts w:asciiTheme="majorHAnsi" w:eastAsiaTheme="majorEastAsia" w:hAnsiTheme="majorHAnsi" w:cs="Times New Roman (Headings CS)"/>
      <w:b/>
      <w:bCs/>
      <w:color w:val="FFFFFF" w:themeColor="background1"/>
      <w:sz w:val="48"/>
      <w:szCs w:val="48"/>
    </w:rPr>
  </w:style>
  <w:style w:type="character" w:customStyle="1" w:styleId="TitleChar">
    <w:name w:val="Title Char"/>
    <w:basedOn w:val="DefaultParagraphFont"/>
    <w:link w:val="Title"/>
    <w:uiPriority w:val="10"/>
    <w:rsid w:val="4C60C8C8"/>
    <w:rPr>
      <w:rFonts w:asciiTheme="majorHAnsi" w:eastAsiaTheme="majorEastAsia" w:hAnsiTheme="majorHAnsi" w:cs="Times New Roman (Headings CS)"/>
      <w:b/>
      <w:bCs/>
      <w:noProof w:val="0"/>
      <w:color w:val="FFFFFF" w:themeColor="background1"/>
      <w:sz w:val="48"/>
      <w:szCs w:val="48"/>
      <w:lang w:val="en-GB"/>
    </w:rPr>
  </w:style>
  <w:style w:type="paragraph" w:styleId="Subtitle">
    <w:name w:val="Subtitle"/>
    <w:basedOn w:val="Title"/>
    <w:next w:val="Normal"/>
    <w:link w:val="SubtitleChar"/>
    <w:uiPriority w:val="11"/>
    <w:qFormat/>
    <w:rsid w:val="4C60C8C8"/>
    <w:rPr>
      <w:b w:val="0"/>
      <w:bCs w:val="0"/>
    </w:rPr>
  </w:style>
  <w:style w:type="character" w:customStyle="1" w:styleId="SubtitleChar">
    <w:name w:val="Subtitle Char"/>
    <w:basedOn w:val="DefaultParagraphFont"/>
    <w:link w:val="Subtitle"/>
    <w:uiPriority w:val="11"/>
    <w:rsid w:val="4C60C8C8"/>
    <w:rPr>
      <w:rFonts w:asciiTheme="majorHAnsi" w:eastAsiaTheme="majorEastAsia" w:hAnsiTheme="majorHAnsi" w:cs="Times New Roman (Headings CS)"/>
      <w:noProof w:val="0"/>
      <w:color w:val="FFFFFF" w:themeColor="background1"/>
      <w:sz w:val="48"/>
      <w:szCs w:val="48"/>
      <w:lang w:val="en-GB"/>
    </w:rPr>
  </w:style>
  <w:style w:type="character" w:styleId="SubtleEmphasis">
    <w:name w:val="Subtle Emphasis"/>
    <w:basedOn w:val="SubtitleChar"/>
    <w:uiPriority w:val="19"/>
    <w:rsid w:val="4C60C8C8"/>
    <w:rPr>
      <w:rFonts w:asciiTheme="majorHAnsi" w:eastAsiaTheme="minorEastAsia" w:hAnsiTheme="majorHAnsi" w:cs="Times New Roman (Body CS)"/>
      <w:i/>
      <w:iCs/>
      <w:noProof w:val="0"/>
      <w:color w:val="414041" w:themeColor="text2"/>
      <w:sz w:val="36"/>
      <w:szCs w:val="36"/>
      <w:lang w:val="en-US"/>
    </w:rPr>
  </w:style>
  <w:style w:type="paragraph" w:styleId="Header">
    <w:name w:val="header"/>
    <w:basedOn w:val="Normal"/>
    <w:link w:val="HeaderChar"/>
    <w:uiPriority w:val="99"/>
    <w:unhideWhenUsed/>
    <w:rsid w:val="4C60C8C8"/>
    <w:pPr>
      <w:tabs>
        <w:tab w:val="center" w:pos="4680"/>
        <w:tab w:val="right" w:pos="9360"/>
      </w:tabs>
    </w:pPr>
  </w:style>
  <w:style w:type="character" w:customStyle="1" w:styleId="HeaderChar">
    <w:name w:val="Header Char"/>
    <w:basedOn w:val="DefaultParagraphFont"/>
    <w:link w:val="Header"/>
    <w:uiPriority w:val="99"/>
    <w:rsid w:val="4C60C8C8"/>
    <w:rPr>
      <w:noProof w:val="0"/>
      <w:lang w:val="en-GB"/>
    </w:rPr>
  </w:style>
  <w:style w:type="paragraph" w:styleId="Footer">
    <w:name w:val="footer"/>
    <w:basedOn w:val="Normal"/>
    <w:link w:val="FooterChar"/>
    <w:uiPriority w:val="99"/>
    <w:unhideWhenUsed/>
    <w:rsid w:val="4C60C8C8"/>
    <w:pPr>
      <w:tabs>
        <w:tab w:val="center" w:pos="4680"/>
        <w:tab w:val="right" w:pos="9360"/>
      </w:tabs>
    </w:pPr>
  </w:style>
  <w:style w:type="character" w:customStyle="1" w:styleId="FooterChar">
    <w:name w:val="Footer Char"/>
    <w:basedOn w:val="DefaultParagraphFont"/>
    <w:link w:val="Footer"/>
    <w:uiPriority w:val="99"/>
    <w:rsid w:val="4C60C8C8"/>
    <w:rPr>
      <w:noProof w:val="0"/>
      <w:lang w:val="en-GB"/>
    </w:rPr>
  </w:style>
  <w:style w:type="character" w:styleId="Hyperlink">
    <w:name w:val="Hyperlink"/>
    <w:basedOn w:val="DefaultParagraphFont"/>
    <w:uiPriority w:val="99"/>
    <w:unhideWhenUsed/>
    <w:rsid w:val="00380EB0"/>
    <w:rPr>
      <w:color w:val="27A0CC" w:themeColor="hyperlink"/>
      <w:u w:val="single"/>
    </w:rPr>
  </w:style>
  <w:style w:type="character" w:styleId="UnresolvedMention">
    <w:name w:val="Unresolved Mention"/>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D2366D" w:themeColor="followedHyperlink"/>
      <w:u w:val="single"/>
    </w:rPr>
  </w:style>
  <w:style w:type="character" w:customStyle="1" w:styleId="Heading2Char">
    <w:name w:val="Heading 2 Char"/>
    <w:basedOn w:val="DefaultParagraphFont"/>
    <w:link w:val="Heading2"/>
    <w:uiPriority w:val="9"/>
    <w:rsid w:val="4C60C8C8"/>
    <w:rPr>
      <w:b/>
      <w:bCs/>
      <w:noProof w:val="0"/>
      <w:color w:val="003B57" w:themeColor="accent3"/>
      <w:sz w:val="36"/>
      <w:szCs w:val="36"/>
      <w:lang w:val="en-GB"/>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9"/>
    <w:rsid w:val="4C60C8C8"/>
    <w:rPr>
      <w:noProof w:val="0"/>
      <w:color w:val="003B57" w:themeColor="accent3"/>
      <w:sz w:val="36"/>
      <w:szCs w:val="36"/>
      <w:lang w:val="en-GB"/>
    </w:rPr>
  </w:style>
  <w:style w:type="paragraph" w:styleId="NoSpacing">
    <w:name w:val="No Spacing"/>
    <w:uiPriority w:val="1"/>
    <w:qFormat/>
    <w:rsid w:val="00F61187"/>
    <w:rPr>
      <w:sz w:val="28"/>
      <w:szCs w:val="28"/>
      <w:lang w:val="en-US"/>
    </w:rPr>
  </w:style>
  <w:style w:type="paragraph" w:styleId="ListParagraph">
    <w:name w:val="List Paragraph"/>
    <w:basedOn w:val="Normal"/>
    <w:uiPriority w:val="34"/>
    <w:qFormat/>
    <w:rsid w:val="4C60C8C8"/>
    <w:pPr>
      <w:ind w:left="720"/>
      <w:contextualSpacing/>
    </w:pPr>
  </w:style>
  <w:style w:type="paragraph" w:styleId="TOCHeading">
    <w:name w:val="TOC Heading"/>
    <w:basedOn w:val="Heading1"/>
    <w:next w:val="Normal"/>
    <w:uiPriority w:val="39"/>
    <w:unhideWhenUsed/>
    <w:qFormat/>
    <w:rsid w:val="4C60C8C8"/>
    <w:pPr>
      <w:spacing w:before="480"/>
    </w:pPr>
    <w:rPr>
      <w:rFonts w:cstheme="majorBidi"/>
      <w:color w:val="18466F" w:themeColor="accent1" w:themeShade="BF"/>
    </w:rPr>
  </w:style>
  <w:style w:type="paragraph" w:styleId="TOC2">
    <w:name w:val="toc 2"/>
    <w:basedOn w:val="TOC1"/>
    <w:next w:val="Normal"/>
    <w:uiPriority w:val="39"/>
    <w:unhideWhenUsed/>
    <w:rsid w:val="4C60C8C8"/>
    <w:rPr>
      <w:b w:val="0"/>
      <w:bCs w:val="0"/>
    </w:rPr>
  </w:style>
  <w:style w:type="paragraph" w:styleId="TOC1">
    <w:name w:val="toc 1"/>
    <w:basedOn w:val="Normal"/>
    <w:next w:val="Normal"/>
    <w:uiPriority w:val="39"/>
    <w:unhideWhenUsed/>
    <w:rsid w:val="4C60C8C8"/>
    <w:pPr>
      <w:tabs>
        <w:tab w:val="right" w:pos="9072"/>
      </w:tabs>
      <w:spacing w:before="120"/>
      <w:ind w:right="5806"/>
    </w:pPr>
    <w:rPr>
      <w:rFonts w:eastAsiaTheme="minorEastAsia"/>
      <w:b/>
      <w:bCs/>
      <w:noProof/>
      <w:color w:val="003B57" w:themeColor="accent3"/>
      <w:sz w:val="28"/>
      <w:szCs w:val="28"/>
    </w:rPr>
  </w:style>
  <w:style w:type="paragraph" w:styleId="TOC3">
    <w:name w:val="toc 3"/>
    <w:basedOn w:val="TOC2"/>
    <w:next w:val="Normal"/>
    <w:uiPriority w:val="39"/>
    <w:unhideWhenUsed/>
    <w:rsid w:val="4C60C8C8"/>
    <w:pPr>
      <w:ind w:left="284"/>
    </w:pPr>
  </w:style>
  <w:style w:type="paragraph" w:styleId="TOC4">
    <w:name w:val="toc 4"/>
    <w:basedOn w:val="TOC3"/>
    <w:next w:val="Normal"/>
    <w:uiPriority w:val="39"/>
    <w:unhideWhenUsed/>
    <w:rsid w:val="4C60C8C8"/>
    <w:pPr>
      <w:ind w:left="840"/>
    </w:pPr>
  </w:style>
  <w:style w:type="paragraph" w:styleId="TOC5">
    <w:name w:val="toc 5"/>
    <w:basedOn w:val="TOC4"/>
    <w:next w:val="Normal"/>
    <w:uiPriority w:val="39"/>
    <w:semiHidden/>
    <w:unhideWhenUsed/>
    <w:rsid w:val="4C60C8C8"/>
    <w:pPr>
      <w:ind w:left="1120"/>
    </w:pPr>
  </w:style>
  <w:style w:type="paragraph" w:styleId="TOC6">
    <w:name w:val="toc 6"/>
    <w:basedOn w:val="TOC5"/>
    <w:next w:val="Normal"/>
    <w:uiPriority w:val="39"/>
    <w:semiHidden/>
    <w:unhideWhenUsed/>
    <w:rsid w:val="4C60C8C8"/>
    <w:pPr>
      <w:ind w:left="1400"/>
    </w:pPr>
  </w:style>
  <w:style w:type="paragraph" w:styleId="TOC7">
    <w:name w:val="toc 7"/>
    <w:basedOn w:val="TOC6"/>
    <w:next w:val="Normal"/>
    <w:uiPriority w:val="39"/>
    <w:semiHidden/>
    <w:unhideWhenUsed/>
    <w:rsid w:val="4C60C8C8"/>
    <w:pPr>
      <w:ind w:left="1680"/>
    </w:pPr>
  </w:style>
  <w:style w:type="paragraph" w:styleId="TOC8">
    <w:name w:val="toc 8"/>
    <w:basedOn w:val="TOC7"/>
    <w:next w:val="Normal"/>
    <w:uiPriority w:val="39"/>
    <w:semiHidden/>
    <w:unhideWhenUsed/>
    <w:rsid w:val="4C60C8C8"/>
    <w:pPr>
      <w:ind w:left="1960"/>
    </w:pPr>
  </w:style>
  <w:style w:type="paragraph" w:styleId="TOC9">
    <w:name w:val="toc 9"/>
    <w:basedOn w:val="TOC8"/>
    <w:next w:val="Normal"/>
    <w:uiPriority w:val="39"/>
    <w:semiHidden/>
    <w:unhideWhenUsed/>
    <w:rsid w:val="4C60C8C8"/>
    <w:pPr>
      <w:ind w:left="2240"/>
    </w:pPr>
  </w:style>
  <w:style w:type="table" w:styleId="TableGrid">
    <w:name w:val="Table Grid"/>
    <w:basedOn w:val="TableNormal"/>
    <w:uiPriority w:val="39"/>
    <w:rsid w:val="005C0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C085F"/>
    <w:tblPr>
      <w:tblStyleRowBandSize w:val="1"/>
      <w:tblStyleColBandSize w:val="1"/>
      <w:tblBorders>
        <w:top w:val="single" w:sz="4" w:space="0" w:color="2AB9FF" w:themeColor="text1" w:themeTint="80"/>
        <w:bottom w:val="single" w:sz="4" w:space="0" w:color="2AB9FF" w:themeColor="text1" w:themeTint="80"/>
      </w:tblBorders>
    </w:tblPr>
    <w:tblStylePr w:type="firstRow">
      <w:rPr>
        <w:b/>
        <w:bCs/>
      </w:rPr>
      <w:tblPr/>
      <w:tcPr>
        <w:tcBorders>
          <w:bottom w:val="single" w:sz="4" w:space="0" w:color="2AB9FF" w:themeColor="text1" w:themeTint="80"/>
        </w:tcBorders>
      </w:tcPr>
    </w:tblStylePr>
    <w:tblStylePr w:type="lastRow">
      <w:rPr>
        <w:b/>
        <w:bCs/>
      </w:rPr>
      <w:tblPr/>
      <w:tcPr>
        <w:tcBorders>
          <w:top w:val="single" w:sz="4" w:space="0" w:color="2AB9FF" w:themeColor="text1" w:themeTint="80"/>
        </w:tcBorders>
      </w:tcPr>
    </w:tblStylePr>
    <w:tblStylePr w:type="firstCol">
      <w:rPr>
        <w:b/>
        <w:bCs/>
      </w:rPr>
    </w:tblStylePr>
    <w:tblStylePr w:type="lastCol">
      <w:rPr>
        <w:b/>
        <w:bCs/>
      </w:rPr>
    </w:tblStylePr>
    <w:tblStylePr w:type="band1Vert">
      <w:tblPr/>
      <w:tcPr>
        <w:tcBorders>
          <w:left w:val="single" w:sz="4" w:space="0" w:color="2AB9FF" w:themeColor="text1" w:themeTint="80"/>
          <w:right w:val="single" w:sz="4" w:space="0" w:color="2AB9FF" w:themeColor="text1" w:themeTint="80"/>
        </w:tcBorders>
      </w:tcPr>
    </w:tblStylePr>
    <w:tblStylePr w:type="band2Vert">
      <w:tblPr/>
      <w:tcPr>
        <w:tcBorders>
          <w:left w:val="single" w:sz="4" w:space="0" w:color="2AB9FF" w:themeColor="text1" w:themeTint="80"/>
          <w:right w:val="single" w:sz="4" w:space="0" w:color="2AB9FF" w:themeColor="text1" w:themeTint="80"/>
        </w:tcBorders>
      </w:tcPr>
    </w:tblStylePr>
    <w:tblStylePr w:type="band1Horz">
      <w:tblPr/>
      <w:tcPr>
        <w:tcBorders>
          <w:top w:val="single" w:sz="4" w:space="0" w:color="2AB9FF" w:themeColor="text1" w:themeTint="80"/>
          <w:bottom w:val="single" w:sz="4" w:space="0" w:color="2AB9FF" w:themeColor="text1" w:themeTint="80"/>
        </w:tcBorders>
      </w:tcPr>
    </w:tblStylePr>
  </w:style>
  <w:style w:type="table" w:styleId="PlainTable4">
    <w:name w:val="Plain Table 4"/>
    <w:basedOn w:val="TableNormal"/>
    <w:uiPriority w:val="44"/>
    <w:rsid w:val="005C085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C08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5CA0DC" w:themeColor="accent1" w:themeTint="99"/>
        </w:tcBorders>
      </w:tcPr>
    </w:tblStylePr>
    <w:tblStylePr w:type="lastRow">
      <w:rPr>
        <w:b/>
        <w:bCs/>
      </w:rPr>
      <w:tblPr/>
      <w:tcPr>
        <w:tcBorders>
          <w:top w:val="single" w:sz="4" w:space="0" w:color="5CA0DC" w:themeColor="accent1" w:themeTint="99"/>
        </w:tcBorders>
      </w:tcPr>
    </w:tblStylePr>
    <w:tblStylePr w:type="firstCol">
      <w:rPr>
        <w:b/>
        <w:bCs/>
      </w:rPr>
    </w:tblStylePr>
    <w:tblStylePr w:type="lastCol">
      <w:rPr>
        <w:b/>
        <w:bCs/>
      </w:rPr>
    </w:tblStylePr>
    <w:tblStylePr w:type="band1Vert">
      <w:tblPr/>
      <w:tcPr>
        <w:shd w:val="clear" w:color="auto" w:fill="C8DFF3" w:themeFill="accent1" w:themeFillTint="33"/>
      </w:tcPr>
    </w:tblStylePr>
    <w:tblStylePr w:type="band1Horz">
      <w:tblPr/>
      <w:tcPr>
        <w:shd w:val="clear" w:color="auto" w:fill="C8DFF3" w:themeFill="accent1" w:themeFillTint="33"/>
      </w:tcPr>
    </w:tblStylePr>
  </w:style>
  <w:style w:type="table" w:styleId="ListTable6Colorful-Accent3">
    <w:name w:val="List Table 6 Colorful Accent 3"/>
    <w:basedOn w:val="TableNormal"/>
    <w:uiPriority w:val="51"/>
    <w:rsid w:val="005C085F"/>
    <w:rPr>
      <w:color w:val="002B41" w:themeColor="accent3" w:themeShade="BF"/>
    </w:rPr>
    <w:tblPr>
      <w:tblStyleRowBandSize w:val="1"/>
      <w:tblStyleColBandSize w:val="1"/>
      <w:tblBorders>
        <w:top w:val="single" w:sz="4" w:space="0" w:color="003B57" w:themeColor="accent3"/>
        <w:bottom w:val="single" w:sz="4" w:space="0" w:color="003B57" w:themeColor="accent3"/>
      </w:tblBorders>
    </w:tblPr>
    <w:tblStylePr w:type="firstRow">
      <w:rPr>
        <w:b/>
        <w:bCs/>
      </w:rPr>
      <w:tblPr/>
      <w:tcPr>
        <w:tcBorders>
          <w:bottom w:val="single" w:sz="4" w:space="0" w:color="003B57" w:themeColor="accent3"/>
        </w:tcBorders>
      </w:tcPr>
    </w:tblStylePr>
    <w:tblStylePr w:type="lastRow">
      <w:rPr>
        <w:b/>
        <w:bCs/>
      </w:rPr>
      <w:tblPr/>
      <w:tcPr>
        <w:tcBorders>
          <w:top w:val="double" w:sz="4" w:space="0" w:color="003B57" w:themeColor="accent3"/>
        </w:tcBorders>
      </w:tcPr>
    </w:tblStylePr>
    <w:tblStylePr w:type="firstCol">
      <w:rPr>
        <w:b/>
        <w:bCs/>
      </w:rPr>
    </w:tblStylePr>
    <w:tblStylePr w:type="lastCol">
      <w:rPr>
        <w:b/>
        <w:bCs/>
      </w:rPr>
    </w:tblStylePr>
    <w:tblStylePr w:type="band1Vert">
      <w:tblPr/>
      <w:tcPr>
        <w:shd w:val="clear" w:color="auto" w:fill="AAE3FF" w:themeFill="accent3" w:themeFillTint="33"/>
      </w:tcPr>
    </w:tblStylePr>
    <w:tblStylePr w:type="band1Horz">
      <w:tblPr/>
      <w:tcPr>
        <w:shd w:val="clear" w:color="auto" w:fill="AAE3FF" w:themeFill="accent3" w:themeFillTint="33"/>
      </w:tcPr>
    </w:tblStylePr>
  </w:style>
  <w:style w:type="table" w:styleId="ListTable6Colorful-Accent1">
    <w:name w:val="List Table 6 Colorful Accent 1"/>
    <w:basedOn w:val="TableNormal"/>
    <w:uiPriority w:val="51"/>
    <w:rsid w:val="005C085F"/>
    <w:rPr>
      <w:color w:val="18466F" w:themeColor="accent1" w:themeShade="BF"/>
    </w:rPr>
    <w:tblPr>
      <w:tblStyleRowBandSize w:val="1"/>
      <w:tblStyleColBandSize w:val="1"/>
      <w:tblBorders>
        <w:top w:val="single" w:sz="4" w:space="0" w:color="205F95" w:themeColor="accent1"/>
        <w:bottom w:val="single" w:sz="4" w:space="0" w:color="205F95" w:themeColor="accent1"/>
      </w:tblBorders>
    </w:tblPr>
    <w:tblStylePr w:type="firstRow">
      <w:rPr>
        <w:b/>
        <w:bCs/>
      </w:rPr>
      <w:tblPr/>
      <w:tcPr>
        <w:tcBorders>
          <w:bottom w:val="single" w:sz="4" w:space="0" w:color="205F95" w:themeColor="accent1"/>
        </w:tcBorders>
      </w:tcPr>
    </w:tblStylePr>
    <w:tblStylePr w:type="lastRow">
      <w:rPr>
        <w:b/>
        <w:bCs/>
      </w:rPr>
      <w:tblPr/>
      <w:tcPr>
        <w:tcBorders>
          <w:top w:val="double" w:sz="4" w:space="0" w:color="205F95" w:themeColor="accent1"/>
        </w:tcBorders>
      </w:tcPr>
    </w:tblStylePr>
    <w:tblStylePr w:type="firstCol">
      <w:rPr>
        <w:b/>
        <w:bCs/>
      </w:rPr>
    </w:tblStylePr>
    <w:tblStylePr w:type="lastCol">
      <w:rPr>
        <w:b/>
        <w:bCs/>
      </w:rPr>
    </w:tblStylePr>
    <w:tblStylePr w:type="band1Vert">
      <w:tblPr/>
      <w:tcPr>
        <w:shd w:val="clear" w:color="auto" w:fill="C8DFF3" w:themeFill="accent1" w:themeFillTint="33"/>
      </w:tcPr>
    </w:tblStylePr>
    <w:tblStylePr w:type="band1Horz">
      <w:tblPr/>
      <w:tcPr>
        <w:shd w:val="clear" w:color="auto" w:fill="C8DFF3" w:themeFill="accent1" w:themeFillTint="33"/>
      </w:tcPr>
    </w:tblStylePr>
  </w:style>
  <w:style w:type="character" w:styleId="Strong">
    <w:name w:val="Strong"/>
    <w:uiPriority w:val="22"/>
    <w:qFormat/>
    <w:rsid w:val="007431A8"/>
    <w:rPr>
      <w:b/>
    </w:rPr>
  </w:style>
  <w:style w:type="paragraph" w:styleId="Quote">
    <w:name w:val="Quote"/>
    <w:basedOn w:val="Normal"/>
    <w:next w:val="Normal"/>
    <w:link w:val="QuoteChar"/>
    <w:uiPriority w:val="29"/>
    <w:qFormat/>
    <w:rsid w:val="4C60C8C8"/>
    <w:pPr>
      <w:spacing w:before="240" w:after="240"/>
    </w:pPr>
    <w:rPr>
      <w:color w:val="414041" w:themeColor="text2"/>
      <w:sz w:val="36"/>
      <w:szCs w:val="36"/>
    </w:rPr>
  </w:style>
  <w:style w:type="character" w:customStyle="1" w:styleId="QuoteChar">
    <w:name w:val="Quote Char"/>
    <w:basedOn w:val="DefaultParagraphFont"/>
    <w:link w:val="Quote"/>
    <w:uiPriority w:val="29"/>
    <w:rsid w:val="4C60C8C8"/>
    <w:rPr>
      <w:noProof w:val="0"/>
      <w:color w:val="414041" w:themeColor="text2"/>
      <w:sz w:val="36"/>
      <w:szCs w:val="36"/>
      <w:lang w:val="en-GB"/>
    </w:rPr>
  </w:style>
  <w:style w:type="character" w:customStyle="1" w:styleId="Heading4Char">
    <w:name w:val="Heading 4 Char"/>
    <w:basedOn w:val="DefaultParagraphFont"/>
    <w:link w:val="Heading4"/>
    <w:uiPriority w:val="9"/>
    <w:rsid w:val="4C60C8C8"/>
    <w:rPr>
      <w:rFonts w:asciiTheme="majorHAnsi" w:eastAsiaTheme="majorEastAsia" w:hAnsiTheme="majorHAnsi" w:cstheme="majorBidi"/>
      <w:b/>
      <w:bCs/>
      <w:noProof w:val="0"/>
      <w:color w:val="18466F" w:themeColor="accent1" w:themeShade="BF"/>
      <w:sz w:val="32"/>
      <w:szCs w:val="32"/>
      <w:lang w:val="en-GB"/>
    </w:rPr>
  </w:style>
  <w:style w:type="character" w:customStyle="1" w:styleId="Heading5Char">
    <w:name w:val="Heading 5 Char"/>
    <w:basedOn w:val="DefaultParagraphFont"/>
    <w:link w:val="Heading5"/>
    <w:uiPriority w:val="9"/>
    <w:rsid w:val="4C60C8C8"/>
    <w:rPr>
      <w:rFonts w:asciiTheme="majorHAnsi" w:eastAsiaTheme="majorEastAsia" w:hAnsiTheme="majorHAnsi" w:cstheme="majorBidi"/>
      <w:noProof w:val="0"/>
      <w:color w:val="18466F" w:themeColor="accent1" w:themeShade="BF"/>
      <w:sz w:val="28"/>
      <w:szCs w:val="28"/>
      <w:lang w:val="en-GB"/>
    </w:rPr>
  </w:style>
  <w:style w:type="character" w:customStyle="1" w:styleId="Heading7Char">
    <w:name w:val="Heading 7 Char"/>
    <w:basedOn w:val="DefaultParagraphFont"/>
    <w:link w:val="Heading7"/>
    <w:uiPriority w:val="9"/>
    <w:rsid w:val="4C60C8C8"/>
    <w:rPr>
      <w:rFonts w:asciiTheme="majorHAnsi" w:eastAsiaTheme="majorEastAsia" w:hAnsiTheme="majorHAnsi" w:cstheme="majorBidi"/>
      <w:noProof w:val="0"/>
      <w:color w:val="102F4A" w:themeColor="accent1" w:themeShade="80"/>
      <w:sz w:val="28"/>
      <w:szCs w:val="28"/>
      <w:lang w:val="en-GB"/>
    </w:rPr>
  </w:style>
  <w:style w:type="character" w:customStyle="1" w:styleId="Heading8Char">
    <w:name w:val="Heading 8 Char"/>
    <w:basedOn w:val="DefaultParagraphFont"/>
    <w:link w:val="Heading8"/>
    <w:uiPriority w:val="9"/>
    <w:rsid w:val="4C60C8C8"/>
    <w:rPr>
      <w:rFonts w:asciiTheme="majorHAnsi" w:eastAsiaTheme="majorEastAsia" w:hAnsiTheme="majorHAnsi" w:cstheme="majorBidi"/>
      <w:b/>
      <w:bCs/>
      <w:noProof w:val="0"/>
      <w:color w:val="003B57" w:themeColor="accent3"/>
      <w:sz w:val="28"/>
      <w:szCs w:val="28"/>
      <w:lang w:val="en-GB"/>
    </w:rPr>
  </w:style>
  <w:style w:type="character" w:customStyle="1" w:styleId="Heading9Char">
    <w:name w:val="Heading 9 Char"/>
    <w:basedOn w:val="DefaultParagraphFont"/>
    <w:link w:val="Heading9"/>
    <w:uiPriority w:val="9"/>
    <w:rsid w:val="4C60C8C8"/>
    <w:rPr>
      <w:rFonts w:asciiTheme="majorHAnsi" w:eastAsiaTheme="majorEastAsia" w:hAnsiTheme="majorHAnsi" w:cs="Times New Roman (Headings CS)"/>
      <w:caps/>
      <w:noProof w:val="0"/>
      <w:color w:val="102F4A" w:themeColor="accent1" w:themeShade="80"/>
      <w:lang w:val="en-GB"/>
    </w:rPr>
  </w:style>
  <w:style w:type="character" w:styleId="Emphasis">
    <w:name w:val="Emphasis"/>
    <w:uiPriority w:val="20"/>
    <w:qFormat/>
    <w:rsid w:val="007431A8"/>
    <w:rPr>
      <w:i/>
    </w:rPr>
  </w:style>
  <w:style w:type="character" w:styleId="IntenseEmphasis">
    <w:name w:val="Intense Emphasis"/>
    <w:basedOn w:val="DefaultParagraphFont"/>
    <w:uiPriority w:val="21"/>
    <w:qFormat/>
    <w:rsid w:val="005C085F"/>
    <w:rPr>
      <w:i/>
      <w:iCs/>
      <w:color w:val="205F95" w:themeColor="accent1"/>
    </w:rPr>
  </w:style>
  <w:style w:type="character" w:styleId="SmartHyperlink">
    <w:name w:val="Smart Hyperlink"/>
    <w:basedOn w:val="DefaultParagraphFont"/>
    <w:uiPriority w:val="99"/>
    <w:semiHidden/>
    <w:unhideWhenUsed/>
    <w:rsid w:val="005C085F"/>
    <w:rPr>
      <w:color w:val="205F95" w:themeColor="accent1"/>
      <w:u w:val="dotted"/>
    </w:rPr>
  </w:style>
  <w:style w:type="paragraph" w:styleId="Caption">
    <w:name w:val="caption"/>
    <w:basedOn w:val="Normal"/>
    <w:next w:val="Normal"/>
    <w:uiPriority w:val="35"/>
    <w:semiHidden/>
    <w:unhideWhenUsed/>
    <w:qFormat/>
    <w:rsid w:val="4C60C8C8"/>
    <w:pPr>
      <w:spacing w:after="200"/>
    </w:pPr>
    <w:rPr>
      <w:i/>
      <w:iCs/>
      <w:color w:val="414041" w:themeColor="text2"/>
    </w:rPr>
  </w:style>
  <w:style w:type="table" w:styleId="ListTable6Colorful-Accent5">
    <w:name w:val="List Table 6 Colorful Accent 5"/>
    <w:basedOn w:val="TableNormal"/>
    <w:uiPriority w:val="51"/>
    <w:rsid w:val="00627B6B"/>
    <w:rPr>
      <w:color w:val="1D7798" w:themeColor="accent5" w:themeShade="BF"/>
    </w:rPr>
    <w:tblPr>
      <w:tblStyleRowBandSize w:val="1"/>
      <w:tblStyleColBandSize w:val="1"/>
      <w:tblBorders>
        <w:top w:val="single" w:sz="4" w:space="0" w:color="27A0CC" w:themeColor="accent5"/>
        <w:bottom w:val="single" w:sz="4" w:space="0" w:color="27A0CC" w:themeColor="accent5"/>
      </w:tblBorders>
    </w:tblPr>
    <w:tblStylePr w:type="firstRow">
      <w:rPr>
        <w:b/>
        <w:bCs/>
      </w:rPr>
      <w:tblPr/>
      <w:tcPr>
        <w:tcBorders>
          <w:bottom w:val="single" w:sz="4" w:space="0" w:color="27A0CC" w:themeColor="accent5"/>
        </w:tcBorders>
      </w:tcPr>
    </w:tblStylePr>
    <w:tblStylePr w:type="lastRow">
      <w:rPr>
        <w:b/>
        <w:bCs/>
      </w:rPr>
      <w:tblPr/>
      <w:tcPr>
        <w:tcBorders>
          <w:top w:val="double" w:sz="4" w:space="0" w:color="27A0CC" w:themeColor="accent5"/>
        </w:tcBorders>
      </w:tcPr>
    </w:tblStylePr>
    <w:tblStylePr w:type="firstCol">
      <w:rPr>
        <w:b/>
        <w:bCs/>
      </w:rPr>
    </w:tblStylePr>
    <w:tblStylePr w:type="lastCol">
      <w:rPr>
        <w:b/>
        <w:bCs/>
      </w:rPr>
    </w:tblStylePr>
    <w:tblStylePr w:type="band1Vert">
      <w:tblPr/>
      <w:tcPr>
        <w:shd w:val="clear" w:color="auto" w:fill="D1ECF6" w:themeFill="accent5" w:themeFillTint="33"/>
      </w:tcPr>
    </w:tblStylePr>
    <w:tblStylePr w:type="band1Horz">
      <w:tblPr/>
      <w:tcPr>
        <w:shd w:val="clear" w:color="auto" w:fill="D1ECF6" w:themeFill="accent5" w:themeFillTint="33"/>
      </w:tcPr>
    </w:tblStylePr>
  </w:style>
  <w:style w:type="table" w:styleId="PlainTable5">
    <w:name w:val="Plain Table 5"/>
    <w:basedOn w:val="TableNormal"/>
    <w:uiPriority w:val="45"/>
    <w:rsid w:val="00627B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B9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B9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B9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B9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rsid w:val="4C60C8C8"/>
    <w:rPr>
      <w:rFonts w:asciiTheme="majorHAnsi" w:eastAsiaTheme="majorEastAsia" w:hAnsiTheme="majorHAnsi" w:cstheme="majorBidi"/>
      <w:b/>
      <w:bCs/>
      <w:noProof w:val="0"/>
      <w:color w:val="102F4A" w:themeColor="accent1" w:themeShade="80"/>
      <w:sz w:val="28"/>
      <w:szCs w:val="28"/>
      <w:lang w:val="en-GB"/>
    </w:rPr>
  </w:style>
  <w:style w:type="paragraph" w:styleId="IntenseQuote">
    <w:name w:val="Intense Quote"/>
    <w:basedOn w:val="Quote"/>
    <w:next w:val="Normal"/>
    <w:link w:val="IntenseQuoteChar"/>
    <w:uiPriority w:val="30"/>
    <w:qFormat/>
    <w:rsid w:val="4C60C8C8"/>
    <w:rPr>
      <w:b/>
      <w:bCs/>
    </w:rPr>
  </w:style>
  <w:style w:type="character" w:customStyle="1" w:styleId="IntenseQuoteChar">
    <w:name w:val="Intense Quote Char"/>
    <w:basedOn w:val="DefaultParagraphFont"/>
    <w:link w:val="IntenseQuote"/>
    <w:uiPriority w:val="30"/>
    <w:rsid w:val="4C60C8C8"/>
    <w:rPr>
      <w:b/>
      <w:bCs/>
      <w:noProof w:val="0"/>
      <w:color w:val="003B57" w:themeColor="accent3"/>
      <w:sz w:val="36"/>
      <w:szCs w:val="36"/>
      <w:lang w:val="en-GB"/>
    </w:rPr>
  </w:style>
  <w:style w:type="character" w:styleId="CommentReference">
    <w:name w:val="annotation reference"/>
    <w:basedOn w:val="DefaultParagraphFont"/>
    <w:uiPriority w:val="99"/>
    <w:semiHidden/>
    <w:unhideWhenUsed/>
    <w:rsid w:val="00BD0E99"/>
    <w:rPr>
      <w:sz w:val="16"/>
      <w:szCs w:val="16"/>
    </w:rPr>
  </w:style>
  <w:style w:type="paragraph" w:styleId="CommentText">
    <w:name w:val="annotation text"/>
    <w:basedOn w:val="Normal"/>
    <w:link w:val="CommentTextChar"/>
    <w:uiPriority w:val="99"/>
    <w:semiHidden/>
    <w:unhideWhenUsed/>
    <w:rsid w:val="4C60C8C8"/>
    <w:rPr>
      <w:sz w:val="20"/>
      <w:szCs w:val="20"/>
    </w:rPr>
  </w:style>
  <w:style w:type="character" w:customStyle="1" w:styleId="CommentTextChar">
    <w:name w:val="Comment Text Char"/>
    <w:basedOn w:val="DefaultParagraphFont"/>
    <w:link w:val="CommentText"/>
    <w:uiPriority w:val="99"/>
    <w:semiHidden/>
    <w:rsid w:val="4C60C8C8"/>
    <w:rPr>
      <w:noProof w:val="0"/>
      <w:sz w:val="20"/>
      <w:szCs w:val="20"/>
      <w:lang w:val="en-GB"/>
    </w:rPr>
  </w:style>
  <w:style w:type="paragraph" w:styleId="CommentSubject">
    <w:name w:val="annotation subject"/>
    <w:basedOn w:val="CommentText"/>
    <w:next w:val="CommentText"/>
    <w:link w:val="CommentSubjectChar"/>
    <w:uiPriority w:val="99"/>
    <w:semiHidden/>
    <w:unhideWhenUsed/>
    <w:rsid w:val="4C60C8C8"/>
    <w:rPr>
      <w:b/>
      <w:bCs/>
    </w:rPr>
  </w:style>
  <w:style w:type="character" w:customStyle="1" w:styleId="CommentSubjectChar">
    <w:name w:val="Comment Subject Char"/>
    <w:basedOn w:val="CommentTextChar"/>
    <w:link w:val="CommentSubject"/>
    <w:uiPriority w:val="99"/>
    <w:semiHidden/>
    <w:rsid w:val="4C60C8C8"/>
    <w:rPr>
      <w:b/>
      <w:bCs/>
      <w:noProof w:val="0"/>
      <w:sz w:val="20"/>
      <w:szCs w:val="20"/>
      <w:lang w:val="en-GB"/>
    </w:rPr>
  </w:style>
  <w:style w:type="paragraph" w:styleId="BalloonText">
    <w:name w:val="Balloon Text"/>
    <w:basedOn w:val="Normal"/>
    <w:link w:val="BalloonTextChar"/>
    <w:uiPriority w:val="99"/>
    <w:semiHidden/>
    <w:unhideWhenUsed/>
    <w:rsid w:val="4C60C8C8"/>
    <w:rPr>
      <w:rFonts w:ascii="Times New Roman" w:eastAsiaTheme="minorEastAsia" w:hAnsi="Times New Roman" w:cs="Times New Roman"/>
      <w:sz w:val="18"/>
      <w:szCs w:val="18"/>
    </w:rPr>
  </w:style>
  <w:style w:type="character" w:customStyle="1" w:styleId="BalloonTextChar">
    <w:name w:val="Balloon Text Char"/>
    <w:basedOn w:val="DefaultParagraphFont"/>
    <w:link w:val="BalloonText"/>
    <w:uiPriority w:val="99"/>
    <w:semiHidden/>
    <w:rsid w:val="4C60C8C8"/>
    <w:rPr>
      <w:rFonts w:ascii="Times New Roman" w:eastAsiaTheme="minorEastAsia" w:hAnsi="Times New Roman" w:cs="Times New Roman"/>
      <w:noProof w:val="0"/>
      <w:sz w:val="18"/>
      <w:szCs w:val="18"/>
      <w:lang w:val="en-GB"/>
    </w:rPr>
  </w:style>
  <w:style w:type="paragraph" w:customStyle="1" w:styleId="Summarytext">
    <w:name w:val="Summary text"/>
    <w:basedOn w:val="Subtitle"/>
    <w:uiPriority w:val="1"/>
    <w:qFormat/>
    <w:rsid w:val="4C60C8C8"/>
    <w:rPr>
      <w:color w:val="205F95" w:themeColor="accent1"/>
      <w:sz w:val="32"/>
      <w:szCs w:val="32"/>
    </w:rPr>
  </w:style>
  <w:style w:type="paragraph" w:styleId="ListBullet">
    <w:name w:val="List Bullet"/>
    <w:basedOn w:val="Normal"/>
    <w:uiPriority w:val="99"/>
    <w:unhideWhenUsed/>
    <w:rsid w:val="4C60C8C8"/>
    <w:pPr>
      <w:numPr>
        <w:numId w:val="2"/>
      </w:numPr>
      <w:contextualSpacing/>
    </w:pPr>
  </w:style>
  <w:style w:type="paragraph" w:styleId="ListBullet2">
    <w:name w:val="List Bullet 2"/>
    <w:basedOn w:val="Normal"/>
    <w:uiPriority w:val="99"/>
    <w:unhideWhenUsed/>
    <w:rsid w:val="4C60C8C8"/>
    <w:pPr>
      <w:numPr>
        <w:numId w:val="1"/>
      </w:numPr>
      <w:contextualSpacing/>
    </w:pPr>
  </w:style>
  <w:style w:type="paragraph" w:styleId="BodyText">
    <w:name w:val="Body Text"/>
    <w:basedOn w:val="Normal"/>
    <w:link w:val="BodyTextChar"/>
    <w:uiPriority w:val="99"/>
    <w:unhideWhenUsed/>
    <w:rsid w:val="4C60C8C8"/>
    <w:pPr>
      <w:spacing w:after="120"/>
    </w:pPr>
  </w:style>
  <w:style w:type="character" w:customStyle="1" w:styleId="BodyTextChar">
    <w:name w:val="Body Text Char"/>
    <w:basedOn w:val="DefaultParagraphFont"/>
    <w:link w:val="BodyText"/>
    <w:uiPriority w:val="99"/>
    <w:rsid w:val="4C60C8C8"/>
    <w:rPr>
      <w:noProof w:val="0"/>
      <w:lang w:val="en-GB"/>
    </w:rPr>
  </w:style>
  <w:style w:type="paragraph" w:customStyle="1" w:styleId="LargePrintMinimum16pt">
    <w:name w:val="Large Print Minimum 16pt"/>
    <w:basedOn w:val="Normal"/>
    <w:uiPriority w:val="1"/>
    <w:qFormat/>
    <w:rsid w:val="4C60C8C8"/>
    <w:rPr>
      <w:sz w:val="32"/>
      <w:szCs w:val="32"/>
    </w:rPr>
  </w:style>
  <w:style w:type="character" w:styleId="SubtleReference">
    <w:name w:val="Subtle Reference"/>
    <w:basedOn w:val="DefaultParagraphFont"/>
    <w:uiPriority w:val="31"/>
    <w:qFormat/>
    <w:rsid w:val="00F7736E"/>
    <w:rPr>
      <w:smallCaps/>
      <w:color w:val="009FEC" w:themeColor="text1" w:themeTint="A5"/>
    </w:rPr>
  </w:style>
  <w:style w:type="character" w:styleId="IntenseReference">
    <w:name w:val="Intense Reference"/>
    <w:basedOn w:val="SubtleReference"/>
    <w:uiPriority w:val="32"/>
    <w:qFormat/>
    <w:rsid w:val="00F7736E"/>
    <w:rPr>
      <w:smallCaps/>
      <w:color w:val="205F95" w:themeColor="accent1"/>
    </w:rPr>
  </w:style>
  <w:style w:type="character" w:styleId="BookTitle">
    <w:name w:val="Book Title"/>
    <w:basedOn w:val="DefaultParagraphFont"/>
    <w:uiPriority w:val="33"/>
    <w:qFormat/>
    <w:rsid w:val="00F7736E"/>
    <w:rPr>
      <w:b/>
      <w:bCs/>
      <w:i/>
      <w:iCs/>
      <w:spacing w:val="5"/>
    </w:rPr>
  </w:style>
  <w:style w:type="paragraph" w:customStyle="1" w:styleId="Author">
    <w:name w:val="Author"/>
    <w:basedOn w:val="Normal"/>
    <w:link w:val="AuthorChar"/>
    <w:uiPriority w:val="1"/>
    <w:qFormat/>
    <w:rsid w:val="4C60C8C8"/>
    <w:pPr>
      <w:spacing w:after="200"/>
    </w:pPr>
    <w:rPr>
      <w:rFonts w:ascii="Arial" w:eastAsiaTheme="minorEastAsia" w:hAnsi="Arial"/>
    </w:rPr>
  </w:style>
  <w:style w:type="character" w:customStyle="1" w:styleId="AuthorChar">
    <w:name w:val="Author Char"/>
    <w:basedOn w:val="DefaultParagraphFont"/>
    <w:link w:val="Author"/>
    <w:uiPriority w:val="1"/>
    <w:rsid w:val="4C60C8C8"/>
    <w:rPr>
      <w:rFonts w:ascii="Arial" w:eastAsiaTheme="minorEastAsia" w:hAnsi="Arial" w:cstheme="minorBidi"/>
      <w:noProof w:val="0"/>
    </w:rPr>
  </w:style>
  <w:style w:type="paragraph" w:customStyle="1" w:styleId="Body">
    <w:name w:val="Body"/>
    <w:basedOn w:val="Normal"/>
    <w:link w:val="BodyCharChar"/>
    <w:uiPriority w:val="1"/>
    <w:rsid w:val="4C60C8C8"/>
    <w:pPr>
      <w:spacing w:before="240" w:line="300" w:lineRule="atLeast"/>
    </w:pPr>
    <w:rPr>
      <w:rFonts w:ascii="Arial" w:eastAsia="Times New Roman" w:hAnsi="Arial" w:cs="Times New Roman"/>
      <w:color w:val="292929"/>
      <w:sz w:val="22"/>
      <w:szCs w:val="22"/>
      <w:lang w:eastAsia="en-GB"/>
    </w:rPr>
  </w:style>
  <w:style w:type="character" w:customStyle="1" w:styleId="BodyCharChar">
    <w:name w:val="Body Char Char"/>
    <w:link w:val="Body"/>
    <w:uiPriority w:val="1"/>
    <w:rsid w:val="4C60C8C8"/>
    <w:rPr>
      <w:rFonts w:eastAsia="Times New Roman" w:cs="Times New Roman"/>
      <w:noProof w:val="0"/>
      <w:color w:val="292929"/>
      <w:sz w:val="22"/>
      <w:szCs w:val="22"/>
      <w:lang w:eastAsia="en-GB"/>
    </w:rPr>
  </w:style>
  <w:style w:type="paragraph" w:customStyle="1" w:styleId="Default">
    <w:name w:val="Default"/>
    <w:rsid w:val="00F47C64"/>
    <w:pPr>
      <w:autoSpaceDE w:val="0"/>
      <w:autoSpaceDN w:val="0"/>
      <w:adjustRightInd w:val="0"/>
    </w:pPr>
    <w:rPr>
      <w:rFonts w:ascii="Arial" w:eastAsia="Calibri" w:hAnsi="Arial" w:cs="Arial"/>
      <w:color w:val="000000"/>
    </w:rPr>
  </w:style>
  <w:style w:type="paragraph" w:customStyle="1" w:styleId="BodyAfter">
    <w:name w:val="BodyAfter"/>
    <w:basedOn w:val="Body"/>
    <w:next w:val="Body"/>
    <w:uiPriority w:val="1"/>
    <w:rsid w:val="4C60C8C8"/>
    <w:pPr>
      <w:spacing w:before="0"/>
    </w:pPr>
  </w:style>
  <w:style w:type="paragraph" w:customStyle="1" w:styleId="BoxBodyAfter">
    <w:name w:val="BoxBodyAfter"/>
    <w:basedOn w:val="Normal"/>
    <w:uiPriority w:val="1"/>
    <w:qFormat/>
    <w:rsid w:val="4C60C8C8"/>
    <w:pPr>
      <w:tabs>
        <w:tab w:val="left" w:pos="567"/>
      </w:tabs>
      <w:spacing w:after="120" w:line="300" w:lineRule="atLeast"/>
      <w:outlineLvl w:val="0"/>
    </w:pPr>
    <w:rPr>
      <w:rFonts w:ascii="Arial" w:eastAsia="Times New Roman" w:hAnsi="Arial" w:cs="Times New Roman"/>
      <w:color w:val="000000"/>
      <w:sz w:val="28"/>
      <w:szCs w:val="28"/>
      <w:lang w:eastAsia="en-GB"/>
    </w:rPr>
  </w:style>
  <w:style w:type="paragraph" w:styleId="EndnoteText">
    <w:name w:val="endnote text"/>
    <w:basedOn w:val="Normal"/>
    <w:link w:val="EndnoteTextChar"/>
    <w:uiPriority w:val="99"/>
    <w:semiHidden/>
    <w:unhideWhenUsed/>
    <w:rsid w:val="4C60C8C8"/>
    <w:rPr>
      <w:sz w:val="20"/>
      <w:szCs w:val="20"/>
    </w:rPr>
  </w:style>
  <w:style w:type="character" w:customStyle="1" w:styleId="EndnoteTextChar">
    <w:name w:val="Endnote Text Char"/>
    <w:basedOn w:val="DefaultParagraphFont"/>
    <w:link w:val="EndnoteText"/>
    <w:uiPriority w:val="99"/>
    <w:semiHidden/>
    <w:rsid w:val="4C60C8C8"/>
    <w:rPr>
      <w:noProof w:val="0"/>
      <w:sz w:val="20"/>
      <w:szCs w:val="20"/>
      <w:lang w:val="en-GB"/>
    </w:rPr>
  </w:style>
  <w:style w:type="paragraph" w:styleId="FootnoteText">
    <w:name w:val="footnote text"/>
    <w:basedOn w:val="Normal"/>
    <w:link w:val="FootnoteTextChar"/>
    <w:uiPriority w:val="99"/>
    <w:semiHidden/>
    <w:unhideWhenUsed/>
    <w:rsid w:val="4C60C8C8"/>
    <w:rPr>
      <w:sz w:val="20"/>
      <w:szCs w:val="20"/>
    </w:rPr>
  </w:style>
  <w:style w:type="character" w:customStyle="1" w:styleId="FootnoteTextChar">
    <w:name w:val="Footnote Text Char"/>
    <w:basedOn w:val="DefaultParagraphFont"/>
    <w:link w:val="FootnoteText"/>
    <w:uiPriority w:val="99"/>
    <w:semiHidden/>
    <w:rsid w:val="4C60C8C8"/>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24875">
      <w:bodyDiv w:val="1"/>
      <w:marLeft w:val="0"/>
      <w:marRight w:val="0"/>
      <w:marTop w:val="0"/>
      <w:marBottom w:val="0"/>
      <w:divBdr>
        <w:top w:val="none" w:sz="0" w:space="0" w:color="auto"/>
        <w:left w:val="none" w:sz="0" w:space="0" w:color="auto"/>
        <w:bottom w:val="none" w:sz="0" w:space="0" w:color="auto"/>
        <w:right w:val="none" w:sz="0" w:space="0" w:color="auto"/>
      </w:divBdr>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601838954">
      <w:bodyDiv w:val="1"/>
      <w:marLeft w:val="0"/>
      <w:marRight w:val="0"/>
      <w:marTop w:val="0"/>
      <w:marBottom w:val="0"/>
      <w:divBdr>
        <w:top w:val="none" w:sz="0" w:space="0" w:color="auto"/>
        <w:left w:val="none" w:sz="0" w:space="0" w:color="auto"/>
        <w:bottom w:val="none" w:sz="0" w:space="0" w:color="auto"/>
        <w:right w:val="none" w:sz="0" w:space="0" w:color="auto"/>
      </w:divBdr>
    </w:div>
    <w:div w:id="612133352">
      <w:bodyDiv w:val="1"/>
      <w:marLeft w:val="0"/>
      <w:marRight w:val="0"/>
      <w:marTop w:val="0"/>
      <w:marBottom w:val="0"/>
      <w:divBdr>
        <w:top w:val="none" w:sz="0" w:space="0" w:color="auto"/>
        <w:left w:val="none" w:sz="0" w:space="0" w:color="auto"/>
        <w:bottom w:val="none" w:sz="0" w:space="0" w:color="auto"/>
        <w:right w:val="none" w:sz="0" w:space="0" w:color="auto"/>
      </w:divBdr>
    </w:div>
    <w:div w:id="796293225">
      <w:bodyDiv w:val="1"/>
      <w:marLeft w:val="0"/>
      <w:marRight w:val="0"/>
      <w:marTop w:val="0"/>
      <w:marBottom w:val="0"/>
      <w:divBdr>
        <w:top w:val="none" w:sz="0" w:space="0" w:color="auto"/>
        <w:left w:val="none" w:sz="0" w:space="0" w:color="auto"/>
        <w:bottom w:val="none" w:sz="0" w:space="0" w:color="auto"/>
        <w:right w:val="none" w:sz="0" w:space="0" w:color="auto"/>
      </w:divBdr>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983314213">
      <w:bodyDiv w:val="1"/>
      <w:marLeft w:val="0"/>
      <w:marRight w:val="0"/>
      <w:marTop w:val="0"/>
      <w:marBottom w:val="0"/>
      <w:divBdr>
        <w:top w:val="none" w:sz="0" w:space="0" w:color="auto"/>
        <w:left w:val="none" w:sz="0" w:space="0" w:color="auto"/>
        <w:bottom w:val="none" w:sz="0" w:space="0" w:color="auto"/>
        <w:right w:val="none" w:sz="0" w:space="0" w:color="auto"/>
      </w:divBdr>
    </w:div>
    <w:div w:id="1414663785">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38337756">
      <w:bodyDiv w:val="1"/>
      <w:marLeft w:val="0"/>
      <w:marRight w:val="0"/>
      <w:marTop w:val="0"/>
      <w:marBottom w:val="0"/>
      <w:divBdr>
        <w:top w:val="none" w:sz="0" w:space="0" w:color="auto"/>
        <w:left w:val="none" w:sz="0" w:space="0" w:color="auto"/>
        <w:bottom w:val="none" w:sz="0" w:space="0" w:color="auto"/>
        <w:right w:val="none" w:sz="0" w:space="0" w:color="auto"/>
      </w:divBdr>
    </w:div>
    <w:div w:id="1724212850">
      <w:bodyDiv w:val="1"/>
      <w:marLeft w:val="0"/>
      <w:marRight w:val="0"/>
      <w:marTop w:val="0"/>
      <w:marBottom w:val="0"/>
      <w:divBdr>
        <w:top w:val="none" w:sz="0" w:space="0" w:color="auto"/>
        <w:left w:val="none" w:sz="0" w:space="0" w:color="auto"/>
        <w:bottom w:val="none" w:sz="0" w:space="0" w:color="auto"/>
        <w:right w:val="none" w:sz="0" w:space="0" w:color="auto"/>
      </w:divBdr>
    </w:div>
    <w:div w:id="1857840501">
      <w:bodyDiv w:val="1"/>
      <w:marLeft w:val="0"/>
      <w:marRight w:val="0"/>
      <w:marTop w:val="0"/>
      <w:marBottom w:val="0"/>
      <w:divBdr>
        <w:top w:val="none" w:sz="0" w:space="0" w:color="auto"/>
        <w:left w:val="none" w:sz="0" w:space="0" w:color="auto"/>
        <w:bottom w:val="none" w:sz="0" w:space="0" w:color="auto"/>
        <w:right w:val="none" w:sz="0" w:space="0" w:color="auto"/>
      </w:divBdr>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ns.consultations@ons.gov.uk"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s.gov.uk/peoplepopulationandcommunity/leisureandtourism/articles/travelandtourismreview/october2021" TargetMode="External"/><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ons.consultations@ons.gov.uk" TargetMode="External"/><Relationship Id="rId23" Type="http://schemas.openxmlformats.org/officeDocument/2006/relationships/chart" Target="charts/chart7.xml"/><Relationship Id="rId28" Type="http://schemas.openxmlformats.org/officeDocument/2006/relationships/hyperlink" Target="mailto:psi@nationalarchives.gsi.gov.uk"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chart" Target="charts/chart6.xml"/><Relationship Id="rId27" Type="http://schemas.openxmlformats.org/officeDocument/2006/relationships/image" Target="media/image3.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s://www.ons.gov.uk/" TargetMode="External"/><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Attitudes towards the proposed approach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Charts!$A$22</c:f>
              <c:strCache>
                <c:ptCount val="1"/>
                <c:pt idx="0">
                  <c:v>1 - Very Unhappy</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Charts!$C$21</c:f>
              <c:strCache>
                <c:ptCount val="1"/>
                <c:pt idx="0">
                  <c:v>Percentage</c:v>
                </c:pt>
              </c:strCache>
            </c:strRef>
          </c:cat>
          <c:val>
            <c:numRef>
              <c:f>Charts!$C$22</c:f>
              <c:numCache>
                <c:formatCode>0%</c:formatCode>
                <c:ptCount val="1"/>
                <c:pt idx="0">
                  <c:v>0.05</c:v>
                </c:pt>
              </c:numCache>
            </c:numRef>
          </c:val>
          <c:extLst>
            <c:ext xmlns:c16="http://schemas.microsoft.com/office/drawing/2014/chart" uri="{C3380CC4-5D6E-409C-BE32-E72D297353CC}">
              <c16:uniqueId val="{00000000-4D79-48E9-9A0F-EF955DD7E372}"/>
            </c:ext>
          </c:extLst>
        </c:ser>
        <c:ser>
          <c:idx val="1"/>
          <c:order val="1"/>
          <c:tx>
            <c:strRef>
              <c:f>Charts!$A$23</c:f>
              <c:strCache>
                <c:ptCount val="1"/>
                <c:pt idx="0">
                  <c:v>2 - Quite Unhappy</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Charts!$C$21</c:f>
              <c:strCache>
                <c:ptCount val="1"/>
                <c:pt idx="0">
                  <c:v>Percentage</c:v>
                </c:pt>
              </c:strCache>
            </c:strRef>
          </c:cat>
          <c:val>
            <c:numRef>
              <c:f>Charts!$C$23</c:f>
              <c:numCache>
                <c:formatCode>0%</c:formatCode>
                <c:ptCount val="1"/>
                <c:pt idx="0">
                  <c:v>6.6666666666666666E-2</c:v>
                </c:pt>
              </c:numCache>
            </c:numRef>
          </c:val>
          <c:extLst>
            <c:ext xmlns:c16="http://schemas.microsoft.com/office/drawing/2014/chart" uri="{C3380CC4-5D6E-409C-BE32-E72D297353CC}">
              <c16:uniqueId val="{00000001-4D79-48E9-9A0F-EF955DD7E372}"/>
            </c:ext>
          </c:extLst>
        </c:ser>
        <c:ser>
          <c:idx val="2"/>
          <c:order val="2"/>
          <c:tx>
            <c:strRef>
              <c:f>Charts!$A$24</c:f>
              <c:strCache>
                <c:ptCount val="1"/>
                <c:pt idx="0">
                  <c:v>3 - Neither Happy nor Unhappy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Charts!$C$21</c:f>
              <c:strCache>
                <c:ptCount val="1"/>
                <c:pt idx="0">
                  <c:v>Percentage</c:v>
                </c:pt>
              </c:strCache>
            </c:strRef>
          </c:cat>
          <c:val>
            <c:numRef>
              <c:f>Charts!$C$24</c:f>
              <c:numCache>
                <c:formatCode>0%</c:formatCode>
                <c:ptCount val="1"/>
                <c:pt idx="0">
                  <c:v>0.18333333333333332</c:v>
                </c:pt>
              </c:numCache>
            </c:numRef>
          </c:val>
          <c:extLst>
            <c:ext xmlns:c16="http://schemas.microsoft.com/office/drawing/2014/chart" uri="{C3380CC4-5D6E-409C-BE32-E72D297353CC}">
              <c16:uniqueId val="{00000002-4D79-48E9-9A0F-EF955DD7E372}"/>
            </c:ext>
          </c:extLst>
        </c:ser>
        <c:ser>
          <c:idx val="3"/>
          <c:order val="3"/>
          <c:tx>
            <c:strRef>
              <c:f>Charts!$A$25</c:f>
              <c:strCache>
                <c:ptCount val="1"/>
                <c:pt idx="0">
                  <c:v>4 - Quite Happy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Charts!$C$21</c:f>
              <c:strCache>
                <c:ptCount val="1"/>
                <c:pt idx="0">
                  <c:v>Percentage</c:v>
                </c:pt>
              </c:strCache>
            </c:strRef>
          </c:cat>
          <c:val>
            <c:numRef>
              <c:f>Charts!$C$25</c:f>
              <c:numCache>
                <c:formatCode>0%</c:formatCode>
                <c:ptCount val="1"/>
                <c:pt idx="0">
                  <c:v>0.6</c:v>
                </c:pt>
              </c:numCache>
            </c:numRef>
          </c:val>
          <c:extLst>
            <c:ext xmlns:c16="http://schemas.microsoft.com/office/drawing/2014/chart" uri="{C3380CC4-5D6E-409C-BE32-E72D297353CC}">
              <c16:uniqueId val="{00000003-4D79-48E9-9A0F-EF955DD7E372}"/>
            </c:ext>
          </c:extLst>
        </c:ser>
        <c:ser>
          <c:idx val="4"/>
          <c:order val="4"/>
          <c:tx>
            <c:strRef>
              <c:f>Charts!$A$26</c:f>
              <c:strCache>
                <c:ptCount val="1"/>
                <c:pt idx="0">
                  <c:v>5 - Very Happy</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Charts!$C$21</c:f>
              <c:strCache>
                <c:ptCount val="1"/>
                <c:pt idx="0">
                  <c:v>Percentage</c:v>
                </c:pt>
              </c:strCache>
            </c:strRef>
          </c:cat>
          <c:val>
            <c:numRef>
              <c:f>Charts!$C$26</c:f>
              <c:numCache>
                <c:formatCode>0%</c:formatCode>
                <c:ptCount val="1"/>
                <c:pt idx="0">
                  <c:v>0.1</c:v>
                </c:pt>
              </c:numCache>
            </c:numRef>
          </c:val>
          <c:extLst>
            <c:ext xmlns:c16="http://schemas.microsoft.com/office/drawing/2014/chart" uri="{C3380CC4-5D6E-409C-BE32-E72D297353CC}">
              <c16:uniqueId val="{00000004-4D79-48E9-9A0F-EF955DD7E372}"/>
            </c:ext>
          </c:extLst>
        </c:ser>
        <c:dLbls>
          <c:dLblPos val="ctr"/>
          <c:showLegendKey val="0"/>
          <c:showVal val="1"/>
          <c:showCatName val="0"/>
          <c:showSerName val="0"/>
          <c:showPercent val="0"/>
          <c:showBubbleSize val="0"/>
        </c:dLbls>
        <c:gapWidth val="150"/>
        <c:overlap val="100"/>
        <c:axId val="337008527"/>
        <c:axId val="337023919"/>
      </c:barChart>
      <c:catAx>
        <c:axId val="337008527"/>
        <c:scaling>
          <c:orientation val="minMax"/>
        </c:scaling>
        <c:delete val="1"/>
        <c:axPos val="l"/>
        <c:numFmt formatCode="General" sourceLinked="1"/>
        <c:majorTickMark val="none"/>
        <c:minorTickMark val="none"/>
        <c:tickLblPos val="nextTo"/>
        <c:crossAx val="337023919"/>
        <c:crosses val="autoZero"/>
        <c:auto val="1"/>
        <c:lblAlgn val="ctr"/>
        <c:lblOffset val="100"/>
        <c:noMultiLvlLbl val="0"/>
      </c:catAx>
      <c:valAx>
        <c:axId val="33702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0852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have any concerns regarding the change in methodology we are proposing?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Charts!$BZ$21</c:f>
              <c:strCache>
                <c:ptCount val="1"/>
                <c:pt idx="0">
                  <c:v>Percentage</c:v>
                </c:pt>
              </c:strCache>
            </c:strRef>
          </c:tx>
          <c:spPr>
            <a:solidFill>
              <a:schemeClr val="accent1"/>
            </a:solidFill>
            <a:ln>
              <a:noFill/>
            </a:ln>
            <a:effectLst/>
          </c:spPr>
          <c:invertIfNegative val="0"/>
          <c:cat>
            <c:strRef>
              <c:f>Charts!$BX$22:$BX$23</c:f>
              <c:strCache>
                <c:ptCount val="2"/>
                <c:pt idx="0">
                  <c:v>Yes</c:v>
                </c:pt>
                <c:pt idx="1">
                  <c:v>No</c:v>
                </c:pt>
              </c:strCache>
            </c:strRef>
          </c:cat>
          <c:val>
            <c:numRef>
              <c:f>Charts!$BZ$22:$BZ$23</c:f>
              <c:numCache>
                <c:formatCode>0%</c:formatCode>
                <c:ptCount val="2"/>
                <c:pt idx="0">
                  <c:v>0.44827586206896552</c:v>
                </c:pt>
                <c:pt idx="1">
                  <c:v>0.55172413793103448</c:v>
                </c:pt>
              </c:numCache>
            </c:numRef>
          </c:val>
          <c:extLst>
            <c:ext xmlns:c16="http://schemas.microsoft.com/office/drawing/2014/chart" uri="{C3380CC4-5D6E-409C-BE32-E72D297353CC}">
              <c16:uniqueId val="{00000000-19A3-43A3-92B8-324025A725FE}"/>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 what</a:t>
            </a:r>
            <a:r>
              <a:rPr lang="en-GB" baseline="0"/>
              <a:t> extent does the proposed approach meet needs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Charts!$G$22</c:f>
              <c:strCache>
                <c:ptCount val="1"/>
                <c:pt idx="0">
                  <c:v>1 - Doesn't meet needs at all</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Charts!$I$21</c:f>
              <c:strCache>
                <c:ptCount val="1"/>
                <c:pt idx="0">
                  <c:v>Percentage</c:v>
                </c:pt>
              </c:strCache>
            </c:strRef>
          </c:cat>
          <c:val>
            <c:numRef>
              <c:f>Charts!$I$22</c:f>
              <c:numCache>
                <c:formatCode>0%</c:formatCode>
                <c:ptCount val="1"/>
                <c:pt idx="0">
                  <c:v>6.8965517241379309E-2</c:v>
                </c:pt>
              </c:numCache>
            </c:numRef>
          </c:val>
          <c:extLst>
            <c:ext xmlns:c16="http://schemas.microsoft.com/office/drawing/2014/chart" uri="{C3380CC4-5D6E-409C-BE32-E72D297353CC}">
              <c16:uniqueId val="{00000000-0AC7-4406-B819-913FA20F853D}"/>
            </c:ext>
          </c:extLst>
        </c:ser>
        <c:ser>
          <c:idx val="1"/>
          <c:order val="1"/>
          <c:tx>
            <c:strRef>
              <c:f>Charts!$G$23</c:f>
              <c:strCache>
                <c:ptCount val="1"/>
                <c:pt idx="0">
                  <c:v>2 - Mostly doesn't meet needs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Charts!$I$21</c:f>
              <c:strCache>
                <c:ptCount val="1"/>
                <c:pt idx="0">
                  <c:v>Percentage</c:v>
                </c:pt>
              </c:strCache>
            </c:strRef>
          </c:cat>
          <c:val>
            <c:numRef>
              <c:f>Charts!$I$23</c:f>
              <c:numCache>
                <c:formatCode>0%</c:formatCode>
                <c:ptCount val="1"/>
                <c:pt idx="0">
                  <c:v>8.6206896551724144E-2</c:v>
                </c:pt>
              </c:numCache>
            </c:numRef>
          </c:val>
          <c:extLst>
            <c:ext xmlns:c16="http://schemas.microsoft.com/office/drawing/2014/chart" uri="{C3380CC4-5D6E-409C-BE32-E72D297353CC}">
              <c16:uniqueId val="{00000001-0AC7-4406-B819-913FA20F853D}"/>
            </c:ext>
          </c:extLst>
        </c:ser>
        <c:ser>
          <c:idx val="2"/>
          <c:order val="2"/>
          <c:tx>
            <c:strRef>
              <c:f>Charts!$G$24</c:f>
              <c:strCache>
                <c:ptCount val="1"/>
                <c:pt idx="0">
                  <c:v>3 - Somewhat meets needs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Charts!$I$21</c:f>
              <c:strCache>
                <c:ptCount val="1"/>
                <c:pt idx="0">
                  <c:v>Percentage</c:v>
                </c:pt>
              </c:strCache>
            </c:strRef>
          </c:cat>
          <c:val>
            <c:numRef>
              <c:f>Charts!$I$24</c:f>
              <c:numCache>
                <c:formatCode>0%</c:formatCode>
                <c:ptCount val="1"/>
                <c:pt idx="0">
                  <c:v>0.32758620689655171</c:v>
                </c:pt>
              </c:numCache>
            </c:numRef>
          </c:val>
          <c:extLst>
            <c:ext xmlns:c16="http://schemas.microsoft.com/office/drawing/2014/chart" uri="{C3380CC4-5D6E-409C-BE32-E72D297353CC}">
              <c16:uniqueId val="{00000002-0AC7-4406-B819-913FA20F853D}"/>
            </c:ext>
          </c:extLst>
        </c:ser>
        <c:ser>
          <c:idx val="3"/>
          <c:order val="3"/>
          <c:tx>
            <c:strRef>
              <c:f>Charts!$G$25</c:f>
              <c:strCache>
                <c:ptCount val="1"/>
                <c:pt idx="0">
                  <c:v>4 -  Mostly meets needs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Charts!$I$21</c:f>
              <c:strCache>
                <c:ptCount val="1"/>
                <c:pt idx="0">
                  <c:v>Percentage</c:v>
                </c:pt>
              </c:strCache>
            </c:strRef>
          </c:cat>
          <c:val>
            <c:numRef>
              <c:f>Charts!$I$25</c:f>
              <c:numCache>
                <c:formatCode>0%</c:formatCode>
                <c:ptCount val="1"/>
                <c:pt idx="0">
                  <c:v>0.41379310344827586</c:v>
                </c:pt>
              </c:numCache>
            </c:numRef>
          </c:val>
          <c:extLst>
            <c:ext xmlns:c16="http://schemas.microsoft.com/office/drawing/2014/chart" uri="{C3380CC4-5D6E-409C-BE32-E72D297353CC}">
              <c16:uniqueId val="{00000003-0AC7-4406-B819-913FA20F853D}"/>
            </c:ext>
          </c:extLst>
        </c:ser>
        <c:ser>
          <c:idx val="4"/>
          <c:order val="4"/>
          <c:tx>
            <c:strRef>
              <c:f>Charts!$G$26</c:f>
              <c:strCache>
                <c:ptCount val="1"/>
                <c:pt idx="0">
                  <c:v>5 - Fully meets needs</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Charts!$I$21</c:f>
              <c:strCache>
                <c:ptCount val="1"/>
                <c:pt idx="0">
                  <c:v>Percentage</c:v>
                </c:pt>
              </c:strCache>
            </c:strRef>
          </c:cat>
          <c:val>
            <c:numRef>
              <c:f>Charts!$I$26</c:f>
              <c:numCache>
                <c:formatCode>0%</c:formatCode>
                <c:ptCount val="1"/>
                <c:pt idx="0">
                  <c:v>0.10344827586206896</c:v>
                </c:pt>
              </c:numCache>
            </c:numRef>
          </c:val>
          <c:extLst>
            <c:ext xmlns:c16="http://schemas.microsoft.com/office/drawing/2014/chart" uri="{C3380CC4-5D6E-409C-BE32-E72D297353CC}">
              <c16:uniqueId val="{00000004-0AC7-4406-B819-913FA20F853D}"/>
            </c:ext>
          </c:extLst>
        </c:ser>
        <c:dLbls>
          <c:dLblPos val="ctr"/>
          <c:showLegendKey val="0"/>
          <c:showVal val="1"/>
          <c:showCatName val="0"/>
          <c:showSerName val="0"/>
          <c:showPercent val="0"/>
          <c:showBubbleSize val="0"/>
        </c:dLbls>
        <c:gapWidth val="150"/>
        <c:overlap val="100"/>
        <c:axId val="337008527"/>
        <c:axId val="337023919"/>
      </c:barChart>
      <c:catAx>
        <c:axId val="337008527"/>
        <c:scaling>
          <c:orientation val="minMax"/>
        </c:scaling>
        <c:delete val="1"/>
        <c:axPos val="l"/>
        <c:numFmt formatCode="General" sourceLinked="1"/>
        <c:majorTickMark val="none"/>
        <c:minorTickMark val="none"/>
        <c:tickLblPos val="nextTo"/>
        <c:crossAx val="337023919"/>
        <c:crosses val="autoZero"/>
        <c:auto val="1"/>
        <c:lblAlgn val="ctr"/>
        <c:lblOffset val="100"/>
        <c:noMultiLvlLbl val="0"/>
      </c:catAx>
      <c:valAx>
        <c:axId val="33702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0852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To what extent does the proposed approach fulfil</a:t>
            </a:r>
            <a:endParaRPr lang="en-GB" sz="1400">
              <a:effectLst/>
            </a:endParaRPr>
          </a:p>
          <a:p>
            <a:pPr>
              <a:defRPr/>
            </a:pPr>
            <a:r>
              <a:rPr lang="en-GB" sz="1400" b="0" i="0" baseline="0">
                <a:effectLst/>
              </a:rPr>
              <a:t> aims</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Charts!$M$22</c:f>
              <c:strCache>
                <c:ptCount val="1"/>
                <c:pt idx="0">
                  <c:v>1 - Doesn't fulfil aims at all</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Charts!$O$22</c:f>
              <c:numCache>
                <c:formatCode>0%</c:formatCode>
                <c:ptCount val="1"/>
                <c:pt idx="0">
                  <c:v>3.3898305084745763E-2</c:v>
                </c:pt>
              </c:numCache>
            </c:numRef>
          </c:val>
          <c:extLst>
            <c:ext xmlns:c16="http://schemas.microsoft.com/office/drawing/2014/chart" uri="{C3380CC4-5D6E-409C-BE32-E72D297353CC}">
              <c16:uniqueId val="{00000000-155F-4F9F-922F-E746831B4F08}"/>
            </c:ext>
          </c:extLst>
        </c:ser>
        <c:ser>
          <c:idx val="1"/>
          <c:order val="1"/>
          <c:tx>
            <c:strRef>
              <c:f>Charts!$M$23</c:f>
              <c:strCache>
                <c:ptCount val="1"/>
                <c:pt idx="0">
                  <c:v>2 - Mostly doesn't fulfil aims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Charts!$O$23</c:f>
              <c:numCache>
                <c:formatCode>0%</c:formatCode>
                <c:ptCount val="1"/>
                <c:pt idx="0">
                  <c:v>6.7796610169491525E-2</c:v>
                </c:pt>
              </c:numCache>
            </c:numRef>
          </c:val>
          <c:extLst>
            <c:ext xmlns:c16="http://schemas.microsoft.com/office/drawing/2014/chart" uri="{C3380CC4-5D6E-409C-BE32-E72D297353CC}">
              <c16:uniqueId val="{00000001-155F-4F9F-922F-E746831B4F08}"/>
            </c:ext>
          </c:extLst>
        </c:ser>
        <c:ser>
          <c:idx val="2"/>
          <c:order val="2"/>
          <c:tx>
            <c:strRef>
              <c:f>Charts!$M$24</c:f>
              <c:strCache>
                <c:ptCount val="1"/>
                <c:pt idx="0">
                  <c:v>3 - Somewhat fulfils aims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Charts!$O$24</c:f>
              <c:numCache>
                <c:formatCode>0%</c:formatCode>
                <c:ptCount val="1"/>
                <c:pt idx="0">
                  <c:v>0.28813559322033899</c:v>
                </c:pt>
              </c:numCache>
            </c:numRef>
          </c:val>
          <c:extLst>
            <c:ext xmlns:c16="http://schemas.microsoft.com/office/drawing/2014/chart" uri="{C3380CC4-5D6E-409C-BE32-E72D297353CC}">
              <c16:uniqueId val="{00000002-155F-4F9F-922F-E746831B4F08}"/>
            </c:ext>
          </c:extLst>
        </c:ser>
        <c:ser>
          <c:idx val="3"/>
          <c:order val="3"/>
          <c:tx>
            <c:strRef>
              <c:f>Charts!$M$25</c:f>
              <c:strCache>
                <c:ptCount val="1"/>
                <c:pt idx="0">
                  <c:v>4 - Mostly fulfils aims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Charts!$O$25</c:f>
              <c:numCache>
                <c:formatCode>0%</c:formatCode>
                <c:ptCount val="1"/>
                <c:pt idx="0">
                  <c:v>0.50847457627118642</c:v>
                </c:pt>
              </c:numCache>
            </c:numRef>
          </c:val>
          <c:extLst>
            <c:ext xmlns:c16="http://schemas.microsoft.com/office/drawing/2014/chart" uri="{C3380CC4-5D6E-409C-BE32-E72D297353CC}">
              <c16:uniqueId val="{00000003-155F-4F9F-922F-E746831B4F08}"/>
            </c:ext>
          </c:extLst>
        </c:ser>
        <c:ser>
          <c:idx val="4"/>
          <c:order val="4"/>
          <c:tx>
            <c:strRef>
              <c:f>Charts!$M$26</c:f>
              <c:strCache>
                <c:ptCount val="1"/>
                <c:pt idx="0">
                  <c:v>5 - Completely fulfils aims</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Charts!$O$26</c:f>
              <c:numCache>
                <c:formatCode>0%</c:formatCode>
                <c:ptCount val="1"/>
                <c:pt idx="0">
                  <c:v>0.10169491525423729</c:v>
                </c:pt>
              </c:numCache>
            </c:numRef>
          </c:val>
          <c:extLst>
            <c:ext xmlns:c16="http://schemas.microsoft.com/office/drawing/2014/chart" uri="{C3380CC4-5D6E-409C-BE32-E72D297353CC}">
              <c16:uniqueId val="{00000004-155F-4F9F-922F-E746831B4F08}"/>
            </c:ext>
          </c:extLst>
        </c:ser>
        <c:dLbls>
          <c:dLblPos val="ctr"/>
          <c:showLegendKey val="0"/>
          <c:showVal val="1"/>
          <c:showCatName val="0"/>
          <c:showSerName val="0"/>
          <c:showPercent val="0"/>
          <c:showBubbleSize val="0"/>
        </c:dLbls>
        <c:gapWidth val="150"/>
        <c:overlap val="100"/>
        <c:axId val="337008527"/>
        <c:axId val="337023919"/>
      </c:barChart>
      <c:catAx>
        <c:axId val="337008527"/>
        <c:scaling>
          <c:orientation val="minMax"/>
        </c:scaling>
        <c:delete val="1"/>
        <c:axPos val="l"/>
        <c:numFmt formatCode="General" sourceLinked="1"/>
        <c:majorTickMark val="none"/>
        <c:minorTickMark val="none"/>
        <c:tickLblPos val="nextTo"/>
        <c:crossAx val="337023919"/>
        <c:crosses val="autoZero"/>
        <c:auto val="1"/>
        <c:lblAlgn val="ctr"/>
        <c:lblOffset val="100"/>
        <c:noMultiLvlLbl val="0"/>
      </c:catAx>
      <c:valAx>
        <c:axId val="33702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0852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often do you require official travel and tourism statistics to be compiled?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Charts!$V$21</c:f>
              <c:strCache>
                <c:ptCount val="1"/>
                <c:pt idx="0">
                  <c:v>Percentage</c:v>
                </c:pt>
              </c:strCache>
            </c:strRef>
          </c:tx>
          <c:spPr>
            <a:solidFill>
              <a:schemeClr val="accent1"/>
            </a:solidFill>
            <a:ln>
              <a:noFill/>
            </a:ln>
            <a:effectLst/>
          </c:spPr>
          <c:invertIfNegative val="0"/>
          <c:cat>
            <c:strRef>
              <c:f>Charts!$T$22:$T$26</c:f>
              <c:strCache>
                <c:ptCount val="5"/>
                <c:pt idx="0">
                  <c:v>More than once per month</c:v>
                </c:pt>
                <c:pt idx="1">
                  <c:v>Monthly</c:v>
                </c:pt>
                <c:pt idx="2">
                  <c:v>Quarterly</c:v>
                </c:pt>
                <c:pt idx="3">
                  <c:v>Annually</c:v>
                </c:pt>
                <c:pt idx="4">
                  <c:v>Less than once per year</c:v>
                </c:pt>
              </c:strCache>
            </c:strRef>
          </c:cat>
          <c:val>
            <c:numRef>
              <c:f>Charts!$V$22:$V$26</c:f>
              <c:numCache>
                <c:formatCode>0%</c:formatCode>
                <c:ptCount val="5"/>
                <c:pt idx="0">
                  <c:v>8.3333333333333329E-2</c:v>
                </c:pt>
                <c:pt idx="1">
                  <c:v>0.36666666666666664</c:v>
                </c:pt>
                <c:pt idx="2">
                  <c:v>0.33333333333333331</c:v>
                </c:pt>
                <c:pt idx="3">
                  <c:v>0.11666666666666667</c:v>
                </c:pt>
                <c:pt idx="4">
                  <c:v>0.1</c:v>
                </c:pt>
              </c:numCache>
            </c:numRef>
          </c:val>
          <c:extLst>
            <c:ext xmlns:c16="http://schemas.microsoft.com/office/drawing/2014/chart" uri="{C3380CC4-5D6E-409C-BE32-E72D297353CC}">
              <c16:uniqueId val="{00000000-13D6-41B0-9014-A286312EDA3C}"/>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useful would faster indicators of visitor numbers and spend be to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Charts!$AC$21</c:f>
              <c:strCache>
                <c:ptCount val="1"/>
                <c:pt idx="0">
                  <c:v>Percentage</c:v>
                </c:pt>
              </c:strCache>
            </c:strRef>
          </c:tx>
          <c:spPr>
            <a:solidFill>
              <a:schemeClr val="accent1"/>
            </a:solidFill>
            <a:ln>
              <a:noFill/>
            </a:ln>
            <a:effectLst/>
          </c:spPr>
          <c:invertIfNegative val="0"/>
          <c:cat>
            <c:strRef>
              <c:f>Charts!$AA$22:$AA$26</c:f>
              <c:strCache>
                <c:ptCount val="5"/>
                <c:pt idx="0">
                  <c:v>1 - Not at all useful</c:v>
                </c:pt>
                <c:pt idx="1">
                  <c:v>2 - Rarely Useful</c:v>
                </c:pt>
                <c:pt idx="2">
                  <c:v>3 - Occasionally useful</c:v>
                </c:pt>
                <c:pt idx="3">
                  <c:v>4 - Useful</c:v>
                </c:pt>
                <c:pt idx="4">
                  <c:v>5 - Very Useful</c:v>
                </c:pt>
              </c:strCache>
            </c:strRef>
          </c:cat>
          <c:val>
            <c:numRef>
              <c:f>Charts!$AC$22:$AC$26</c:f>
              <c:numCache>
                <c:formatCode>0%</c:formatCode>
                <c:ptCount val="5"/>
                <c:pt idx="0">
                  <c:v>3.3333333333333333E-2</c:v>
                </c:pt>
                <c:pt idx="1">
                  <c:v>8.3333333333333329E-2</c:v>
                </c:pt>
                <c:pt idx="2">
                  <c:v>0.1</c:v>
                </c:pt>
                <c:pt idx="3">
                  <c:v>0.18333333333333332</c:v>
                </c:pt>
                <c:pt idx="4">
                  <c:v>0.6</c:v>
                </c:pt>
              </c:numCache>
            </c:numRef>
          </c:val>
          <c:extLst>
            <c:ext xmlns:c16="http://schemas.microsoft.com/office/drawing/2014/chart" uri="{C3380CC4-5D6E-409C-BE32-E72D297353CC}">
              <c16:uniqueId val="{00000000-2B54-4A73-A336-9E3B4036527F}"/>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How useful would estimates of visitor numbers and spend at a UK level be to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Charts!$AK$21</c:f>
              <c:strCache>
                <c:ptCount val="1"/>
                <c:pt idx="0">
                  <c:v>Percentage</c:v>
                </c:pt>
              </c:strCache>
            </c:strRef>
          </c:tx>
          <c:spPr>
            <a:solidFill>
              <a:schemeClr val="accent1"/>
            </a:solidFill>
            <a:ln>
              <a:noFill/>
            </a:ln>
            <a:effectLst/>
          </c:spPr>
          <c:invertIfNegative val="0"/>
          <c:cat>
            <c:strRef>
              <c:f>Charts!$AI$22:$AI$26</c:f>
              <c:strCache>
                <c:ptCount val="5"/>
                <c:pt idx="0">
                  <c:v>1 - Not at all useful</c:v>
                </c:pt>
                <c:pt idx="1">
                  <c:v>2 - Rarely Useful</c:v>
                </c:pt>
                <c:pt idx="2">
                  <c:v>3 - Occasionally useful</c:v>
                </c:pt>
                <c:pt idx="3">
                  <c:v>4 - Useful</c:v>
                </c:pt>
                <c:pt idx="4">
                  <c:v>5 - Very Useful</c:v>
                </c:pt>
              </c:strCache>
            </c:strRef>
          </c:cat>
          <c:val>
            <c:numRef>
              <c:f>Charts!$AK$22:$AK$26</c:f>
              <c:numCache>
                <c:formatCode>0%</c:formatCode>
                <c:ptCount val="5"/>
                <c:pt idx="0">
                  <c:v>8.3333333333333329E-2</c:v>
                </c:pt>
                <c:pt idx="1">
                  <c:v>0.1</c:v>
                </c:pt>
                <c:pt idx="2">
                  <c:v>0.23333333333333334</c:v>
                </c:pt>
                <c:pt idx="3">
                  <c:v>0.26666666666666666</c:v>
                </c:pt>
                <c:pt idx="4">
                  <c:v>0.31666666666666665</c:v>
                </c:pt>
              </c:numCache>
            </c:numRef>
          </c:val>
          <c:extLst>
            <c:ext xmlns:c16="http://schemas.microsoft.com/office/drawing/2014/chart" uri="{C3380CC4-5D6E-409C-BE32-E72D297353CC}">
              <c16:uniqueId val="{00000000-5C82-4281-B631-2321FEBEF462}"/>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useful would estimates of visitor numbers and spend at regional level be to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Charts!$AS$21</c:f>
              <c:strCache>
                <c:ptCount val="1"/>
                <c:pt idx="0">
                  <c:v>Percentage</c:v>
                </c:pt>
              </c:strCache>
            </c:strRef>
          </c:tx>
          <c:spPr>
            <a:solidFill>
              <a:schemeClr val="accent1"/>
            </a:solidFill>
            <a:ln>
              <a:noFill/>
            </a:ln>
            <a:effectLst/>
          </c:spPr>
          <c:invertIfNegative val="0"/>
          <c:cat>
            <c:strRef>
              <c:f>Charts!$AQ$22:$AQ$26</c:f>
              <c:strCache>
                <c:ptCount val="5"/>
                <c:pt idx="0">
                  <c:v>1 - Not at all useful</c:v>
                </c:pt>
                <c:pt idx="1">
                  <c:v>2 - Rarely Useful</c:v>
                </c:pt>
                <c:pt idx="2">
                  <c:v>3 - Occasionally useful</c:v>
                </c:pt>
                <c:pt idx="3">
                  <c:v>4 - Useful</c:v>
                </c:pt>
                <c:pt idx="4">
                  <c:v>5 - Very Useful</c:v>
                </c:pt>
              </c:strCache>
            </c:strRef>
          </c:cat>
          <c:val>
            <c:numRef>
              <c:f>Charts!$AS$22:$AS$26</c:f>
              <c:numCache>
                <c:formatCode>0%</c:formatCode>
                <c:ptCount val="5"/>
                <c:pt idx="0">
                  <c:v>6.5573770491803282E-2</c:v>
                </c:pt>
                <c:pt idx="1">
                  <c:v>3.2786885245901641E-2</c:v>
                </c:pt>
                <c:pt idx="2">
                  <c:v>0.16393442622950818</c:v>
                </c:pt>
                <c:pt idx="3">
                  <c:v>0.26229508196721313</c:v>
                </c:pt>
                <c:pt idx="4">
                  <c:v>0.47540983606557374</c:v>
                </c:pt>
              </c:numCache>
            </c:numRef>
          </c:val>
          <c:extLst>
            <c:ext xmlns:c16="http://schemas.microsoft.com/office/drawing/2014/chart" uri="{C3380CC4-5D6E-409C-BE32-E72D297353CC}">
              <c16:uniqueId val="{00000000-5988-4254-B3FE-0522385FC244}"/>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level of timeliness do you require from official travel and tourism statistics?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Charts!$BA$21</c:f>
              <c:strCache>
                <c:ptCount val="1"/>
                <c:pt idx="0">
                  <c:v>Percentage</c:v>
                </c:pt>
              </c:strCache>
            </c:strRef>
          </c:tx>
          <c:spPr>
            <a:solidFill>
              <a:schemeClr val="accent1"/>
            </a:solidFill>
            <a:ln>
              <a:noFill/>
            </a:ln>
            <a:effectLst/>
          </c:spPr>
          <c:invertIfNegative val="0"/>
          <c:cat>
            <c:strRef>
              <c:f>Charts!$AY$22:$AY$25</c:f>
              <c:strCache>
                <c:ptCount val="4"/>
                <c:pt idx="0">
                  <c:v>&lt; 1 month after reference period</c:v>
                </c:pt>
                <c:pt idx="1">
                  <c:v>1-2 months after reference period</c:v>
                </c:pt>
                <c:pt idx="2">
                  <c:v>2-6 months after reference period</c:v>
                </c:pt>
                <c:pt idx="3">
                  <c:v>6-12 months after reference period</c:v>
                </c:pt>
              </c:strCache>
            </c:strRef>
          </c:cat>
          <c:val>
            <c:numRef>
              <c:f>Charts!$BA$22:$BA$25</c:f>
              <c:numCache>
                <c:formatCode>0%</c:formatCode>
                <c:ptCount val="4"/>
                <c:pt idx="0">
                  <c:v>0.30909090909090908</c:v>
                </c:pt>
                <c:pt idx="1">
                  <c:v>0.38181818181818183</c:v>
                </c:pt>
                <c:pt idx="2">
                  <c:v>0.21818181818181817</c:v>
                </c:pt>
                <c:pt idx="3">
                  <c:v>9.0909090909090912E-2</c:v>
                </c:pt>
              </c:numCache>
            </c:numRef>
          </c:val>
          <c:extLst>
            <c:ext xmlns:c16="http://schemas.microsoft.com/office/drawing/2014/chart" uri="{C3380CC4-5D6E-409C-BE32-E72D297353CC}">
              <c16:uniqueId val="{00000000-0F5F-47C3-BF60-173A235B433A}"/>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the data sources and methods proposed to compile travel and tourism statistics affect how you will use them?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Charts!$BI$21</c:f>
              <c:strCache>
                <c:ptCount val="1"/>
                <c:pt idx="0">
                  <c:v>Percentage</c:v>
                </c:pt>
              </c:strCache>
            </c:strRef>
          </c:tx>
          <c:spPr>
            <a:solidFill>
              <a:schemeClr val="accent1"/>
            </a:solidFill>
            <a:ln>
              <a:noFill/>
            </a:ln>
            <a:effectLst/>
          </c:spPr>
          <c:invertIfNegative val="0"/>
          <c:cat>
            <c:strRef>
              <c:f>Charts!$BG$22:$BG$23</c:f>
              <c:strCache>
                <c:ptCount val="2"/>
                <c:pt idx="0">
                  <c:v>Yes</c:v>
                </c:pt>
                <c:pt idx="1">
                  <c:v>No</c:v>
                </c:pt>
              </c:strCache>
            </c:strRef>
          </c:cat>
          <c:val>
            <c:numRef>
              <c:f>Charts!$BI$22:$BI$23</c:f>
              <c:numCache>
                <c:formatCode>0%</c:formatCode>
                <c:ptCount val="2"/>
                <c:pt idx="0">
                  <c:v>0.58620689655172409</c:v>
                </c:pt>
                <c:pt idx="1">
                  <c:v>0.41379310344827586</c:v>
                </c:pt>
              </c:numCache>
            </c:numRef>
          </c:val>
          <c:extLst>
            <c:ext xmlns:c16="http://schemas.microsoft.com/office/drawing/2014/chart" uri="{C3380CC4-5D6E-409C-BE32-E72D297353CC}">
              <c16:uniqueId val="{00000000-E4B3-47A3-808F-7957AAE499CB}"/>
            </c:ext>
          </c:extLst>
        </c:ser>
        <c:dLbls>
          <c:showLegendKey val="0"/>
          <c:showVal val="0"/>
          <c:showCatName val="0"/>
          <c:showSerName val="0"/>
          <c:showPercent val="0"/>
          <c:showBubbleSize val="0"/>
        </c:dLbls>
        <c:gapWidth val="219"/>
        <c:overlap val="-27"/>
        <c:axId val="101151600"/>
        <c:axId val="101154096"/>
      </c:barChart>
      <c:catAx>
        <c:axId val="1011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4096"/>
        <c:crosses val="autoZero"/>
        <c:auto val="1"/>
        <c:lblAlgn val="ctr"/>
        <c:lblOffset val="100"/>
        <c:noMultiLvlLbl val="0"/>
      </c:catAx>
      <c:valAx>
        <c:axId val="1011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5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NS">
  <a:themeElements>
    <a:clrScheme name="ONS">
      <a:dk1>
        <a:srgbClr val="003B57"/>
      </a:dk1>
      <a:lt1>
        <a:srgbClr val="FFFFFF"/>
      </a:lt1>
      <a:dk2>
        <a:srgbClr val="414041"/>
      </a:dk2>
      <a:lt2>
        <a:srgbClr val="CFD2D3"/>
      </a:lt2>
      <a:accent1>
        <a:srgbClr val="205F95"/>
      </a:accent1>
      <a:accent2>
        <a:srgbClr val="B8860A"/>
      </a:accent2>
      <a:accent3>
        <a:srgbClr val="003B57"/>
      </a:accent3>
      <a:accent4>
        <a:srgbClr val="007F7F"/>
      </a:accent4>
      <a:accent5>
        <a:srgbClr val="27A0CC"/>
      </a:accent5>
      <a:accent6>
        <a:srgbClr val="0E8242"/>
      </a:accent6>
      <a:hlink>
        <a:srgbClr val="27A0CC"/>
      </a:hlink>
      <a:folHlink>
        <a:srgbClr val="D2366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S" id="{1C231B32-0884-3042-9BFB-024487A7874D}" vid="{960FFF6B-BC53-4D45-8823-25DBFE97B232}"/>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tention xmlns="4cf2a53d-bf46-495a-a456-0b3444be811a">0</Retention>
    <EDRMSOwner xmlns="4cf2a53d-bf46-495a-a456-0b3444be811a" xsi:nil="true"/>
    <Record_Type xmlns="4cf2a53d-bf46-495a-a456-0b3444be811a">Programme and Project</Record_Type>
    <RetentionDate xmlns="4cf2a53d-bf46-495a-a456-0b3444be811a" xsi:nil="true"/>
    <RetentionType xmlns="4cf2a53d-bf46-495a-a456-0b3444be811a">Notify</Retention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821AE2AFA3F443A8317463B02A8C44" ma:contentTypeVersion="31" ma:contentTypeDescription="Create a new document." ma:contentTypeScope="" ma:versionID="73ac089e16d0dc7c5d122fa82c3e3cd6">
  <xsd:schema xmlns:xsd="http://www.w3.org/2001/XMLSchema" xmlns:xs="http://www.w3.org/2001/XMLSchema" xmlns:p="http://schemas.microsoft.com/office/2006/metadata/properties" xmlns:ns2="4cf2a53d-bf46-495a-a456-0b3444be811a" xmlns:ns3="94e9a83a-0582-4d72-820a-8cad4b99a2d9" targetNamespace="http://schemas.microsoft.com/office/2006/metadata/properties" ma:root="true" ma:fieldsID="abb2d5b6c0389a42a94fdacf9881087f" ns2:_="" ns3:_="">
    <xsd:import namespace="4cf2a53d-bf46-495a-a456-0b3444be811a"/>
    <xsd:import namespace="94e9a83a-0582-4d72-820a-8cad4b99a2d9"/>
    <xsd:element name="properties">
      <xsd:complexType>
        <xsd:sequence>
          <xsd:element name="documentManagement">
            <xsd:complexType>
              <xsd:all>
                <xsd:element ref="ns2:EDRMSOwner" minOccurs="0"/>
                <xsd:element ref="ns2:Record_Type" minOccurs="0"/>
                <xsd:element ref="ns2:RetentionDate" minOccurs="0"/>
                <xsd:element ref="ns2:RetentionType" minOccurs="0"/>
                <xsd:element ref="ns2:Retention"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2a53d-bf46-495a-a456-0b3444be811a" elementFormDefault="qualified">
    <xsd:import namespace="http://schemas.microsoft.com/office/2006/documentManagement/types"/>
    <xsd:import namespace="http://schemas.microsoft.com/office/infopath/2007/PartnerControls"/>
    <xsd:element name="EDRMSOwner" ma:index="4" nillable="true" ma:displayName="EDRMSOwner" ma:internalName="EDRMSOwner" ma:readOnly="false">
      <xsd:simpleType>
        <xsd:restriction base="dms:Text"/>
      </xsd:simpleType>
    </xsd:element>
    <xsd:element name="Record_Type" ma:index="5" nillable="true" ma:displayName="Record Type" ma:format="Dropdown" ma:internalName="Record_Type" ma:readOnly="false">
      <xsd:simpleType>
        <xsd:union memberTypes="dms:Text">
          <xsd:simpleType>
            <xsd:restriction base="dms:Choice">
              <xsd:enumeration value="Business Plans"/>
              <xsd:enumeration value="Commercial"/>
              <xsd:enumeration value="Correspondence, Guidance etc"/>
              <xsd:enumeration value="Financial"/>
              <xsd:enumeration value="Legislation"/>
              <xsd:enumeration value="Meeting papers (inc. agendas minutes etc)"/>
              <xsd:enumeration value="Policy Papers"/>
              <xsd:enumeration value="Private Office Papers"/>
              <xsd:enumeration value="Programme and Project"/>
              <xsd:enumeration value="Reports"/>
              <xsd:enumeration value="Salaries"/>
              <xsd:enumeration value="Staff Disciplinary Matters"/>
              <xsd:enumeration value="Staff Employment, Career, Health etc"/>
              <xsd:enumeration value="Statistical"/>
              <xsd:enumeration value="Systems"/>
              <xsd:enumeration value="zMigration"/>
            </xsd:restriction>
          </xsd:simpleType>
        </xsd:union>
      </xsd:simpleType>
    </xsd:element>
    <xsd:element name="RetentionDate" ma:index="6" nillable="true" ma:displayName="Retention Date" ma:format="DateOnly" ma:internalName="Retention_x0020_Date" ma:readOnly="false">
      <xsd:simpleType>
        <xsd:restriction base="dms:DateTime"/>
      </xsd:simpleType>
    </xsd:element>
    <xsd:element name="RetentionType" ma:index="7" nillable="true" ma:displayName="Retention Type" ma:default="Notify" ma:format="Dropdown" ma:internalName="Retention_x0020_Type" ma:readOnly="false">
      <xsd:simpleType>
        <xsd:restriction base="dms:Choice">
          <xsd:enumeration value="Notify"/>
          <xsd:enumeration value="Delete"/>
          <xsd:enumeration value="Declare"/>
        </xsd:restriction>
      </xsd:simpleType>
    </xsd:element>
    <xsd:element name="Retention" ma:index="8" nillable="true" ma:displayName="Retention" ma:default="0" ma:internalName="Retention" ma:readOnly="false" ma:percentage="FALSE">
      <xsd:simpleType>
        <xsd:restriction base="dms:Number"/>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9a83a-0582-4d72-820a-8cad4b99a2d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15F9B174-2CF8-4B8F-9DEC-90A54AA9A450}">
  <ds:schemaRefs>
    <ds:schemaRef ds:uri="http://purl.org/dc/terms/"/>
    <ds:schemaRef ds:uri="http://www.w3.org/XML/1998/namespac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4e9a83a-0582-4d72-820a-8cad4b99a2d9"/>
    <ds:schemaRef ds:uri="4cf2a53d-bf46-495a-a456-0b3444be811a"/>
    <ds:schemaRef ds:uri="http://purl.org/dc/dcmitype/"/>
  </ds:schemaRefs>
</ds:datastoreItem>
</file>

<file path=customXml/itemProps2.xml><?xml version="1.0" encoding="utf-8"?>
<ds:datastoreItem xmlns:ds="http://schemas.openxmlformats.org/officeDocument/2006/customXml" ds:itemID="{E2014631-4836-401F-9128-E7EB4833B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2a53d-bf46-495a-a456-0b3444be811a"/>
    <ds:schemaRef ds:uri="94e9a83a-0582-4d72-820a-8cad4b99a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53740-C35C-4D71-8AA6-4766FE18FE3C}">
  <ds:schemaRefs>
    <ds:schemaRef ds:uri="http://schemas.openxmlformats.org/officeDocument/2006/bibliography"/>
  </ds:schemaRefs>
</ds:datastoreItem>
</file>

<file path=customXml/itemProps4.xml><?xml version="1.0" encoding="utf-8"?>
<ds:datastoreItem xmlns:ds="http://schemas.openxmlformats.org/officeDocument/2006/customXml" ds:itemID="{A59D1EF3-E9B8-4214-AF04-C1C099750D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5586</Words>
  <Characters>31845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37357</CharactersWithSpaces>
  <SharedDoc>false</SharedDoc>
  <HLinks>
    <vt:vector size="138" baseType="variant">
      <vt:variant>
        <vt:i4>3670022</vt:i4>
      </vt:variant>
      <vt:variant>
        <vt:i4>117</vt:i4>
      </vt:variant>
      <vt:variant>
        <vt:i4>0</vt:i4>
      </vt:variant>
      <vt:variant>
        <vt:i4>5</vt:i4>
      </vt:variant>
      <vt:variant>
        <vt:lpwstr>mailto:psi@nationalarchives.gsi.gov.uk</vt:lpwstr>
      </vt:variant>
      <vt:variant>
        <vt:lpwstr/>
      </vt:variant>
      <vt:variant>
        <vt:i4>786463</vt:i4>
      </vt:variant>
      <vt:variant>
        <vt:i4>114</vt:i4>
      </vt:variant>
      <vt:variant>
        <vt:i4>0</vt:i4>
      </vt:variant>
      <vt:variant>
        <vt:i4>5</vt:i4>
      </vt:variant>
      <vt:variant>
        <vt:lpwstr>https://www.ons.gov.uk/peoplepopulationandcommunity/leisureandtourism/articles/travelandtourismreview/october2021</vt:lpwstr>
      </vt:variant>
      <vt:variant>
        <vt:lpwstr/>
      </vt:variant>
      <vt:variant>
        <vt:i4>6422621</vt:i4>
      </vt:variant>
      <vt:variant>
        <vt:i4>111</vt:i4>
      </vt:variant>
      <vt:variant>
        <vt:i4>0</vt:i4>
      </vt:variant>
      <vt:variant>
        <vt:i4>5</vt:i4>
      </vt:variant>
      <vt:variant>
        <vt:lpwstr>mailto:ons.consultations@ons.gov.uk</vt:lpwstr>
      </vt:variant>
      <vt:variant>
        <vt:lpwstr/>
      </vt:variant>
      <vt:variant>
        <vt:i4>6488167</vt:i4>
      </vt:variant>
      <vt:variant>
        <vt:i4>108</vt:i4>
      </vt:variant>
      <vt:variant>
        <vt:i4>0</vt:i4>
      </vt:variant>
      <vt:variant>
        <vt:i4>5</vt:i4>
      </vt:variant>
      <vt:variant>
        <vt:lpwstr>https://www.gov.uk/government/publications/consultation-principles-guidance</vt:lpwstr>
      </vt:variant>
      <vt:variant>
        <vt:lpwstr/>
      </vt:variant>
      <vt:variant>
        <vt:i4>6422621</vt:i4>
      </vt:variant>
      <vt:variant>
        <vt:i4>105</vt:i4>
      </vt:variant>
      <vt:variant>
        <vt:i4>0</vt:i4>
      </vt:variant>
      <vt:variant>
        <vt:i4>5</vt:i4>
      </vt:variant>
      <vt:variant>
        <vt:lpwstr>mailto:ons.consultations@ons.gov.uk</vt:lpwstr>
      </vt:variant>
      <vt:variant>
        <vt:lpwstr/>
      </vt:variant>
      <vt:variant>
        <vt:i4>1376316</vt:i4>
      </vt:variant>
      <vt:variant>
        <vt:i4>98</vt:i4>
      </vt:variant>
      <vt:variant>
        <vt:i4>0</vt:i4>
      </vt:variant>
      <vt:variant>
        <vt:i4>5</vt:i4>
      </vt:variant>
      <vt:variant>
        <vt:lpwstr/>
      </vt:variant>
      <vt:variant>
        <vt:lpwstr>_Toc97150141</vt:lpwstr>
      </vt:variant>
      <vt:variant>
        <vt:i4>1310780</vt:i4>
      </vt:variant>
      <vt:variant>
        <vt:i4>92</vt:i4>
      </vt:variant>
      <vt:variant>
        <vt:i4>0</vt:i4>
      </vt:variant>
      <vt:variant>
        <vt:i4>5</vt:i4>
      </vt:variant>
      <vt:variant>
        <vt:lpwstr/>
      </vt:variant>
      <vt:variant>
        <vt:lpwstr>_Toc97150140</vt:lpwstr>
      </vt:variant>
      <vt:variant>
        <vt:i4>1900603</vt:i4>
      </vt:variant>
      <vt:variant>
        <vt:i4>86</vt:i4>
      </vt:variant>
      <vt:variant>
        <vt:i4>0</vt:i4>
      </vt:variant>
      <vt:variant>
        <vt:i4>5</vt:i4>
      </vt:variant>
      <vt:variant>
        <vt:lpwstr/>
      </vt:variant>
      <vt:variant>
        <vt:lpwstr>_Toc97150139</vt:lpwstr>
      </vt:variant>
      <vt:variant>
        <vt:i4>1835067</vt:i4>
      </vt:variant>
      <vt:variant>
        <vt:i4>80</vt:i4>
      </vt:variant>
      <vt:variant>
        <vt:i4>0</vt:i4>
      </vt:variant>
      <vt:variant>
        <vt:i4>5</vt:i4>
      </vt:variant>
      <vt:variant>
        <vt:lpwstr/>
      </vt:variant>
      <vt:variant>
        <vt:lpwstr>_Toc97150138</vt:lpwstr>
      </vt:variant>
      <vt:variant>
        <vt:i4>1245243</vt:i4>
      </vt:variant>
      <vt:variant>
        <vt:i4>74</vt:i4>
      </vt:variant>
      <vt:variant>
        <vt:i4>0</vt:i4>
      </vt:variant>
      <vt:variant>
        <vt:i4>5</vt:i4>
      </vt:variant>
      <vt:variant>
        <vt:lpwstr/>
      </vt:variant>
      <vt:variant>
        <vt:lpwstr>_Toc97150137</vt:lpwstr>
      </vt:variant>
      <vt:variant>
        <vt:i4>1179707</vt:i4>
      </vt:variant>
      <vt:variant>
        <vt:i4>68</vt:i4>
      </vt:variant>
      <vt:variant>
        <vt:i4>0</vt:i4>
      </vt:variant>
      <vt:variant>
        <vt:i4>5</vt:i4>
      </vt:variant>
      <vt:variant>
        <vt:lpwstr/>
      </vt:variant>
      <vt:variant>
        <vt:lpwstr>_Toc97150136</vt:lpwstr>
      </vt:variant>
      <vt:variant>
        <vt:i4>1114171</vt:i4>
      </vt:variant>
      <vt:variant>
        <vt:i4>62</vt:i4>
      </vt:variant>
      <vt:variant>
        <vt:i4>0</vt:i4>
      </vt:variant>
      <vt:variant>
        <vt:i4>5</vt:i4>
      </vt:variant>
      <vt:variant>
        <vt:lpwstr/>
      </vt:variant>
      <vt:variant>
        <vt:lpwstr>_Toc97150135</vt:lpwstr>
      </vt:variant>
      <vt:variant>
        <vt:i4>1048635</vt:i4>
      </vt:variant>
      <vt:variant>
        <vt:i4>56</vt:i4>
      </vt:variant>
      <vt:variant>
        <vt:i4>0</vt:i4>
      </vt:variant>
      <vt:variant>
        <vt:i4>5</vt:i4>
      </vt:variant>
      <vt:variant>
        <vt:lpwstr/>
      </vt:variant>
      <vt:variant>
        <vt:lpwstr>_Toc97150134</vt:lpwstr>
      </vt:variant>
      <vt:variant>
        <vt:i4>1507387</vt:i4>
      </vt:variant>
      <vt:variant>
        <vt:i4>50</vt:i4>
      </vt:variant>
      <vt:variant>
        <vt:i4>0</vt:i4>
      </vt:variant>
      <vt:variant>
        <vt:i4>5</vt:i4>
      </vt:variant>
      <vt:variant>
        <vt:lpwstr/>
      </vt:variant>
      <vt:variant>
        <vt:lpwstr>_Toc97150133</vt:lpwstr>
      </vt:variant>
      <vt:variant>
        <vt:i4>1441851</vt:i4>
      </vt:variant>
      <vt:variant>
        <vt:i4>44</vt:i4>
      </vt:variant>
      <vt:variant>
        <vt:i4>0</vt:i4>
      </vt:variant>
      <vt:variant>
        <vt:i4>5</vt:i4>
      </vt:variant>
      <vt:variant>
        <vt:lpwstr/>
      </vt:variant>
      <vt:variant>
        <vt:lpwstr>_Toc97150132</vt:lpwstr>
      </vt:variant>
      <vt:variant>
        <vt:i4>1376315</vt:i4>
      </vt:variant>
      <vt:variant>
        <vt:i4>38</vt:i4>
      </vt:variant>
      <vt:variant>
        <vt:i4>0</vt:i4>
      </vt:variant>
      <vt:variant>
        <vt:i4>5</vt:i4>
      </vt:variant>
      <vt:variant>
        <vt:lpwstr/>
      </vt:variant>
      <vt:variant>
        <vt:lpwstr>_Toc97150131</vt:lpwstr>
      </vt:variant>
      <vt:variant>
        <vt:i4>1310779</vt:i4>
      </vt:variant>
      <vt:variant>
        <vt:i4>32</vt:i4>
      </vt:variant>
      <vt:variant>
        <vt:i4>0</vt:i4>
      </vt:variant>
      <vt:variant>
        <vt:i4>5</vt:i4>
      </vt:variant>
      <vt:variant>
        <vt:lpwstr/>
      </vt:variant>
      <vt:variant>
        <vt:lpwstr>_Toc97150130</vt:lpwstr>
      </vt:variant>
      <vt:variant>
        <vt:i4>1900602</vt:i4>
      </vt:variant>
      <vt:variant>
        <vt:i4>26</vt:i4>
      </vt:variant>
      <vt:variant>
        <vt:i4>0</vt:i4>
      </vt:variant>
      <vt:variant>
        <vt:i4>5</vt:i4>
      </vt:variant>
      <vt:variant>
        <vt:lpwstr/>
      </vt:variant>
      <vt:variant>
        <vt:lpwstr>_Toc97150129</vt:lpwstr>
      </vt:variant>
      <vt:variant>
        <vt:i4>1835066</vt:i4>
      </vt:variant>
      <vt:variant>
        <vt:i4>20</vt:i4>
      </vt:variant>
      <vt:variant>
        <vt:i4>0</vt:i4>
      </vt:variant>
      <vt:variant>
        <vt:i4>5</vt:i4>
      </vt:variant>
      <vt:variant>
        <vt:lpwstr/>
      </vt:variant>
      <vt:variant>
        <vt:lpwstr>_Toc97150128</vt:lpwstr>
      </vt:variant>
      <vt:variant>
        <vt:i4>1245242</vt:i4>
      </vt:variant>
      <vt:variant>
        <vt:i4>14</vt:i4>
      </vt:variant>
      <vt:variant>
        <vt:i4>0</vt:i4>
      </vt:variant>
      <vt:variant>
        <vt:i4>5</vt:i4>
      </vt:variant>
      <vt:variant>
        <vt:lpwstr/>
      </vt:variant>
      <vt:variant>
        <vt:lpwstr>_Toc97150127</vt:lpwstr>
      </vt:variant>
      <vt:variant>
        <vt:i4>1179706</vt:i4>
      </vt:variant>
      <vt:variant>
        <vt:i4>8</vt:i4>
      </vt:variant>
      <vt:variant>
        <vt:i4>0</vt:i4>
      </vt:variant>
      <vt:variant>
        <vt:i4>5</vt:i4>
      </vt:variant>
      <vt:variant>
        <vt:lpwstr/>
      </vt:variant>
      <vt:variant>
        <vt:lpwstr>_Toc97150126</vt:lpwstr>
      </vt:variant>
      <vt:variant>
        <vt:i4>1114170</vt:i4>
      </vt:variant>
      <vt:variant>
        <vt:i4>2</vt:i4>
      </vt:variant>
      <vt:variant>
        <vt:i4>0</vt:i4>
      </vt:variant>
      <vt:variant>
        <vt:i4>5</vt:i4>
      </vt:variant>
      <vt:variant>
        <vt:lpwstr/>
      </vt:variant>
      <vt:variant>
        <vt:lpwstr>_Toc97150125</vt:lpwstr>
      </vt:variant>
      <vt:variant>
        <vt:i4>2228280</vt:i4>
      </vt:variant>
      <vt:variant>
        <vt:i4>5</vt:i4>
      </vt:variant>
      <vt:variant>
        <vt:i4>0</vt:i4>
      </vt:variant>
      <vt:variant>
        <vt:i4>5</vt:i4>
      </vt:variant>
      <vt:variant>
        <vt:lpwstr>https://www.ons.gov.uk/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Budd</dc:creator>
  <cp:keywords/>
  <dc:description/>
  <cp:lastModifiedBy>Pegler, Kat</cp:lastModifiedBy>
  <cp:revision>3</cp:revision>
  <cp:lastPrinted>2019-03-21T14:58:00Z</cp:lastPrinted>
  <dcterms:created xsi:type="dcterms:W3CDTF">2022-03-15T10:02:00Z</dcterms:created>
  <dcterms:modified xsi:type="dcterms:W3CDTF">2022-03-15T10:09:00Z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0x010100CE821AE2AFA3F443A8317463B02A8C44</vt:lpwstr>
  </property>
  <property fmtid="{D5CDD505-2E9C-101B-9397-08002B2CF9AE}" pid="3" name="_dlc_policyId">
    <vt:lpwstr>0x01010035E33599CC8D1E47A037F474646B1D58|2057524105</vt:lpwstr>
  </property>
  <property fmtid="{D5CDD505-2E9C-101B-9397-08002B2CF9AE}" pid="4" name="ItemRetentionFormula">
    <vt:lpwstr>&lt;formula id="Microsoft.Office.RecordsManagement.PolicyFeatures.Expiration.Formula.BuiltIn"&gt;&lt;number&gt;100&lt;/number&gt;&lt;property&gt;Retention_x005f_x0020_Date&lt;/property&gt;&lt;period&gt;years&lt;/period&gt;&lt;/formula&gt;</vt:lpwstr>
  </property>
  <property fmtid="{D5CDD505-2E9C-101B-9397-08002B2CF9AE}" pid="5" name="_dlc_DocIdItemGuid">
    <vt:lpwstr>2262cd14-c6be-454d-8bb2-14f38bf9c1ca</vt:lpwstr>
  </property>
  <property fmtid="{D5CDD505-2E9C-101B-9397-08002B2CF9AE}" pid="6" name="RecordType">
    <vt:lpwstr>4;#Programme and Project|96356c75-f26d-45f0-a4b1-e809250f704c</vt:lpwstr>
  </property>
  <property fmtid="{D5CDD505-2E9C-101B-9397-08002B2CF9AE}" pid="7" name="TaxCatchAll">
    <vt:lpwstr>4;#Programme and Project|96356c75-f26d-45f0-a4b1-e809250f704c</vt:lpwstr>
  </property>
  <property fmtid="{D5CDD505-2E9C-101B-9397-08002B2CF9AE}" pid="8" name="Enterprise Keywords">
    <vt:lpwstr/>
  </property>
  <property fmtid="{D5CDD505-2E9C-101B-9397-08002B2CF9AE}" pid="9" name="URL">
    <vt:lpwstr/>
  </property>
  <property fmtid="{D5CDD505-2E9C-101B-9397-08002B2CF9AE}" pid="10" name="Order">
    <vt:r8>26500</vt:r8>
  </property>
</Properties>
</file>